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800000"/>
          <w:sz w:val="36"/>
          <w:szCs w:val="36"/>
        </w:rPr>
        <w:t xml:space="preserve">Часы приема родителей (законных представителей) детей, подлежащих обучению по образовательным программам дошкольного образования в Управлении образования </w:t>
      </w:r>
      <w:proofErr w:type="gramStart"/>
      <w:r>
        <w:rPr>
          <w:rStyle w:val="a4"/>
          <w:rFonts w:ascii="Tahoma" w:hAnsi="Tahoma" w:cs="Tahoma"/>
          <w:color w:val="800000"/>
          <w:sz w:val="36"/>
          <w:szCs w:val="36"/>
        </w:rPr>
        <w:t>Верх-</w:t>
      </w:r>
      <w:proofErr w:type="spellStart"/>
      <w:r>
        <w:rPr>
          <w:rStyle w:val="a4"/>
          <w:rFonts w:ascii="Tahoma" w:hAnsi="Tahoma" w:cs="Tahoma"/>
          <w:color w:val="800000"/>
          <w:sz w:val="36"/>
          <w:szCs w:val="36"/>
        </w:rPr>
        <w:t>Исетского</w:t>
      </w:r>
      <w:proofErr w:type="spellEnd"/>
      <w:proofErr w:type="gramEnd"/>
      <w:r>
        <w:rPr>
          <w:rStyle w:val="a4"/>
          <w:rFonts w:ascii="Tahoma" w:hAnsi="Tahoma" w:cs="Tahoma"/>
          <w:color w:val="800000"/>
          <w:sz w:val="36"/>
          <w:szCs w:val="36"/>
        </w:rPr>
        <w:t xml:space="preserve"> </w:t>
      </w:r>
      <w:r>
        <w:rPr>
          <w:rStyle w:val="a4"/>
          <w:rFonts w:ascii="Tahoma" w:hAnsi="Tahoma" w:cs="Tahoma"/>
          <w:color w:val="800000"/>
          <w:sz w:val="36"/>
          <w:szCs w:val="36"/>
        </w:rPr>
        <w:t xml:space="preserve"> района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rStyle w:val="a4"/>
          <w:rFonts w:ascii="Tahoma" w:hAnsi="Tahoma" w:cs="Tahoma"/>
          <w:color w:val="000080"/>
          <w:sz w:val="36"/>
          <w:szCs w:val="36"/>
        </w:rPr>
      </w:pPr>
      <w:proofErr w:type="gramStart"/>
      <w:r>
        <w:rPr>
          <w:rStyle w:val="a4"/>
          <w:rFonts w:ascii="Tahoma" w:hAnsi="Tahoma" w:cs="Tahoma"/>
          <w:color w:val="800000"/>
          <w:sz w:val="28"/>
          <w:szCs w:val="28"/>
        </w:rPr>
        <w:t>(</w:t>
      </w:r>
      <w:r>
        <w:rPr>
          <w:rStyle w:val="a4"/>
          <w:rFonts w:ascii="Tahoma" w:hAnsi="Tahoma" w:cs="Tahoma"/>
          <w:color w:val="000080"/>
          <w:sz w:val="36"/>
          <w:szCs w:val="36"/>
        </w:rPr>
        <w:t>ул. Хомякова,5а</w:t>
      </w:r>
      <w:r>
        <w:rPr>
          <w:rStyle w:val="a4"/>
          <w:rFonts w:ascii="Tahoma" w:hAnsi="Tahoma" w:cs="Tahoma"/>
          <w:color w:val="000080"/>
          <w:sz w:val="36"/>
          <w:szCs w:val="36"/>
        </w:rPr>
        <w:t>.</w:t>
      </w:r>
      <w:r>
        <w:rPr>
          <w:rStyle w:val="a4"/>
          <w:rFonts w:ascii="Tahoma" w:hAnsi="Tahoma" w:cs="Tahoma"/>
          <w:color w:val="000080"/>
          <w:sz w:val="36"/>
          <w:szCs w:val="36"/>
        </w:rPr>
        <w:t xml:space="preserve">, </w:t>
      </w:r>
      <w:proofErr w:type="spellStart"/>
      <w:r>
        <w:rPr>
          <w:rStyle w:val="a4"/>
          <w:rFonts w:ascii="Tahoma" w:hAnsi="Tahoma" w:cs="Tahoma"/>
          <w:color w:val="000080"/>
          <w:sz w:val="36"/>
          <w:szCs w:val="36"/>
        </w:rPr>
        <w:t>каб</w:t>
      </w:r>
      <w:proofErr w:type="spellEnd"/>
      <w:r>
        <w:rPr>
          <w:rStyle w:val="a4"/>
          <w:rFonts w:ascii="Tahoma" w:hAnsi="Tahoma" w:cs="Tahoma"/>
          <w:color w:val="000080"/>
          <w:sz w:val="36"/>
          <w:szCs w:val="36"/>
        </w:rPr>
        <w:t>. № 27,</w:t>
      </w:r>
      <w:proofErr w:type="gramEnd"/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rFonts w:ascii="Tahoma" w:hAnsi="Tahoma" w:cs="Tahoma"/>
          <w:color w:val="5B5B5B"/>
          <w:sz w:val="21"/>
          <w:szCs w:val="21"/>
        </w:rPr>
      </w:pPr>
      <w:bookmarkStart w:id="0" w:name="_GoBack"/>
      <w:bookmarkEnd w:id="0"/>
      <w:r>
        <w:rPr>
          <w:rStyle w:val="a4"/>
          <w:rFonts w:ascii="Tahoma" w:hAnsi="Tahoma" w:cs="Tahoma"/>
          <w:color w:val="000080"/>
          <w:sz w:val="36"/>
          <w:szCs w:val="36"/>
        </w:rPr>
        <w:t xml:space="preserve"> тел.8(343)304-12-63</w:t>
      </w:r>
      <w:r>
        <w:rPr>
          <w:rStyle w:val="a4"/>
          <w:rFonts w:ascii="Tahoma" w:hAnsi="Tahoma" w:cs="Tahoma"/>
          <w:color w:val="000080"/>
          <w:sz w:val="36"/>
          <w:szCs w:val="36"/>
        </w:rPr>
        <w:t>)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800000"/>
          <w:sz w:val="44"/>
          <w:szCs w:val="44"/>
        </w:rPr>
        <w:t>Уважаемые родители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800000"/>
          <w:sz w:val="44"/>
          <w:szCs w:val="44"/>
        </w:rPr>
        <w:t>(законные представители)!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000080"/>
          <w:sz w:val="28"/>
          <w:szCs w:val="28"/>
        </w:rPr>
        <w:t xml:space="preserve">На основании положения "О порядке учета детей, подлежащих обучению по образовательной программе дошкольного образования муниципального образования "город Екатеринбург", утвержденным Распоряжением </w:t>
      </w:r>
      <w:proofErr w:type="gramStart"/>
      <w:r>
        <w:rPr>
          <w:rStyle w:val="a4"/>
          <w:rFonts w:ascii="Tahoma" w:hAnsi="Tahoma" w:cs="Tahoma"/>
          <w:color w:val="000080"/>
          <w:sz w:val="28"/>
          <w:szCs w:val="28"/>
        </w:rPr>
        <w:t>Управления образования Администрации города Екатеринбурга</w:t>
      </w:r>
      <w:proofErr w:type="gramEnd"/>
      <w:r>
        <w:rPr>
          <w:rStyle w:val="a4"/>
          <w:rFonts w:ascii="Tahoma" w:hAnsi="Tahoma" w:cs="Tahoma"/>
          <w:color w:val="000080"/>
          <w:sz w:val="28"/>
          <w:szCs w:val="28"/>
        </w:rPr>
        <w:t xml:space="preserve"> от 22.11.2016 №2561/46/36 (в редакции от 17.02.2017)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000080"/>
          <w:sz w:val="28"/>
          <w:szCs w:val="28"/>
        </w:rPr>
        <w:t>Прием граждан по вопросам дошкольного образования (постановка на очередь, подтверждение с Единого портала (</w:t>
      </w:r>
      <w:proofErr w:type="spellStart"/>
      <w:r>
        <w:rPr>
          <w:rStyle w:val="a4"/>
          <w:rFonts w:ascii="Tahoma" w:hAnsi="Tahoma" w:cs="Tahoma"/>
          <w:color w:val="000080"/>
          <w:sz w:val="28"/>
          <w:szCs w:val="28"/>
        </w:rPr>
        <w:t>Госуслуги</w:t>
      </w:r>
      <w:proofErr w:type="spellEnd"/>
      <w:r>
        <w:rPr>
          <w:rStyle w:val="a4"/>
          <w:rFonts w:ascii="Tahoma" w:hAnsi="Tahoma" w:cs="Tahoma"/>
          <w:color w:val="000080"/>
          <w:sz w:val="28"/>
          <w:szCs w:val="28"/>
        </w:rPr>
        <w:t>), написание заявлений "На смену детского сада", на восстановление в очереди и другие вопросы) осуществляется в часы приема граждан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3333FF"/>
          <w:sz w:val="28"/>
          <w:szCs w:val="28"/>
        </w:rPr>
        <w:t>Вторник: с 9.00 до 13.00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3333FF"/>
          <w:sz w:val="28"/>
          <w:szCs w:val="28"/>
        </w:rPr>
        <w:t>Среда с 14.00 до 18.00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3333FF"/>
          <w:sz w:val="28"/>
          <w:szCs w:val="28"/>
        </w:rPr>
        <w:t>Четверг: с 9.00 до 13.00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Прием заявлений о постановке детей на учет, осуществляется при предъявлении заявителем оригиналов следующих документов: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1.свидетельство о рождении ребенка;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2.документ, удостоверяющий личность и полномочия заявителя;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3.один из документов, подтверждающий место жительства ребенка: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• свидетельство о регистрации ребёнка по месту жительства (форма № 8), по месту пребывания (форма № 3) на закреплённой территории;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• 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паспорт одного из родителей (законных представителей);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lastRenderedPageBreak/>
        <w:t>4.при указании наличия внеочередного или первоочередного права на получение места в МДОО – документ, подтверждающий внеочередное или первоочередное право.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Получение консультации по вопросам предоставления дошкольного образования осуществляется при предоставлении оригиналов документов: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1.свидетельство о рождении ребенка;</w:t>
      </w:r>
    </w:p>
    <w:p w:rsidR="009B671A" w:rsidRDefault="009B671A" w:rsidP="009B671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800000"/>
          <w:sz w:val="28"/>
          <w:szCs w:val="28"/>
        </w:rPr>
        <w:t>2.документ, удостоверяющий личность и полномочия заявителя.</w:t>
      </w:r>
    </w:p>
    <w:p w:rsidR="00514799" w:rsidRPr="009B671A" w:rsidRDefault="009B671A" w:rsidP="009B671A"/>
    <w:sectPr w:rsidR="00514799" w:rsidRPr="009B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C3"/>
    <w:rsid w:val="003875DC"/>
    <w:rsid w:val="00400435"/>
    <w:rsid w:val="007360C3"/>
    <w:rsid w:val="009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7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pa32</dc:creator>
  <cp:keywords/>
  <dc:description/>
  <cp:lastModifiedBy>pa32</cp:lastModifiedBy>
  <cp:revision>3</cp:revision>
  <dcterms:created xsi:type="dcterms:W3CDTF">2019-10-30T16:38:00Z</dcterms:created>
  <dcterms:modified xsi:type="dcterms:W3CDTF">2019-10-30T16:40:00Z</dcterms:modified>
</cp:coreProperties>
</file>