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F7" w:rsidRPr="008B05D6" w:rsidRDefault="008B05D6" w:rsidP="008B05D6">
      <w:pPr>
        <w:pStyle w:val="1"/>
        <w:spacing w:before="0" w:line="240" w:lineRule="auto"/>
        <w:rPr>
          <w:rFonts w:ascii="Times New Roman" w:hAnsi="Times New Roman" w:cs="Times New Roman"/>
          <w:color w:val="FF0000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FF0000"/>
          <w:shd w:val="clear" w:color="auto" w:fill="FFFFFF"/>
        </w:rPr>
        <w:t xml:space="preserve">                                     </w:t>
      </w:r>
      <w:r w:rsidR="00C927F7" w:rsidRPr="008B05D6">
        <w:rPr>
          <w:rFonts w:ascii="Times New Roman" w:hAnsi="Times New Roman" w:cs="Times New Roman"/>
          <w:color w:val="FF0000"/>
          <w:shd w:val="clear" w:color="auto" w:fill="FFFFFF"/>
        </w:rPr>
        <w:t>Консультация для родителей</w:t>
      </w:r>
    </w:p>
    <w:p w:rsidR="00C927F7" w:rsidRPr="008B05D6" w:rsidRDefault="008E3D1A" w:rsidP="008B05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</w:t>
      </w:r>
      <w:r w:rsidR="00C927F7" w:rsidRPr="008B05D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Значение трудолюбия у дошкольников»</w:t>
      </w:r>
    </w:p>
    <w:bookmarkEnd w:id="0"/>
    <w:p w:rsidR="008B05D6" w:rsidRDefault="008B05D6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трудолюбия у детей. Пожалуй</w:t>
      </w: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нашей стране трудно найти человека, который считал бы, что детей не надо приучать к труду. Дети дошкольного возраста обычно очень активны, это живой деятельный, неугомонный народ. Ребятишки много играют, бегают, прыгают, вечно чем-то заняты. И доступный возрасту труд никак не противоречит природе малыша, напротив, он отвечает потребности ребенка быть в действии, что-то делать. Поэтому часто можно видеть, с каким удовольствием малыши выполняют ту или иную работу. </w:t>
      </w:r>
    </w:p>
    <w:p w:rsidR="008B05D6" w:rsidRDefault="008B05D6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процессе работы дошкольник узнает иного нового о вещах, об их качествах и назначении. Он знакомится со стеклянной и металлической посудой, как работать с лопатой, с молотком и т.д. Таким образом, в трудовой деятельности ребенок получает ответ на свои многочисленные «почему», «для чего», «как», удовлетворяет свою потребность в познании окружающего. В не сложной как будто работе малышам приходится преодолевать трудности, надо суметь выполнять дело, не оставлять его незаконченным. А это очень важно для развития хорошей настойчивости, дисциплины. Но самое важное это то, что только самостоятельная работа ребенка, требующая определенных физических, умственных и волевых усилий, дает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конце концов некоторые представление к труду. Понятно, что малышей 2-3 лет приучают вначале выполнять несложные поручения: принести книжку, газету или положить игрушки на место, разложить ложки на столе. Их учат самостоятельно одеваться. Конечно, надо учитывать физические возможности ребенка и не перезагружать его. </w:t>
      </w:r>
    </w:p>
    <w:p w:rsidR="008B05D6" w:rsidRDefault="008B05D6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Говоря о труде дошкольников, мы должны подчеркнуть его связь с игрой. Он как бы рождается из игры. Так как же добиться, чтобы ребенок, который только что отказывался убрать свои игрушки, вдруг с охотой принялся за дело? Для этого есть верные средства – свяжите это дело с игрой, вместе в него немного фантазии. Подскажите малышу, как можно расположить игрушки: собаку посадить около его домика, машины поставить в гараж, мишку уложить спать. И вы увидите, что ребенок увлечется этой игрой – уборкой. Ребенок убирает в своем уголке, однако эта работа полезна для всей семьи: ведь если игрушки в порядке, то в комнате красивее. Малыш учится замечать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красивое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стремится к красоте. Чтобы привлечь его к труду, кроме игры, есть еще средство – совместный труд детей и взрослых. Ведь для ребенка дошкольника всегда большая радость побыть вместе с отцом, матерью, бабушкой, поиграть с ними, поработать. Вот это желание детей работать вместе со старшими мы можем использовать для того, чтобы прививать малышам любовь к самому труду, привычку к нему. В совместной работе вам легче научит ребенка правильным приемам труда, показать ему, как нужно выполнять то или иное дело. Совместная работа еще и тем ценна, что тут у детей формируются ростки коллективизма – ребенок на деле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убеждается, что от качества его работы зависят в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 то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мере и результаты общего труда. Очень важно воспитание трудовой установки. </w:t>
      </w:r>
    </w:p>
    <w:p w:rsidR="008B05D6" w:rsidRDefault="008B05D6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Каков бы ни был по своему созданию труд дошкольника, перед ребенком должна быть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ясна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поставлена цель. Его действия должны быть рациональны, чтобы при наименьшей затрате сил получить лучшие результаты. Увлеченный процессом труда, ребенок может забыть о результате, который обязательно должен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получится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благодаря его усилиям. Очень важно, чтобы мы со вниманием относились к его труду, вовремя помочь ему советом, не подавляли его самостоятельности, инициативы. Ребенок только тогда получит удовлетворения от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она будет </w:t>
      </w:r>
      <w:proofErr w:type="spell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воспитательно</w:t>
      </w:r>
      <w:proofErr w:type="spell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умной, когда его труд потребует от него определенных усилий. Не странно, если он и устанет немного! Нет не чего хуже «игрушечного» труда, который ничего не стоит ребенку. Даже самые маленькие дети признают только целесообразный труд. Нам с вами нужно думать и о том, каковы мотивы труда у наших детей, что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побуждает их трудится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От мотива зависит во многом и качество работы, и ее воспитательная ценность. Труд ради других людей становится особенно важным в воспитании 3 – 4-го ребенка. Распространенная ошибка родителей заключается в том, что они не приучают своих подросших ребят к систематическому труду. Но для детей 3-4лет уже необходимо выполнение определенных, постоянных обязанностей. Выполнял работу не только для себя, но и посильные обязанности на дому или в группе детского сада, ребенка </w:t>
      </w:r>
      <w:proofErr w:type="gramStart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привлекает желание заботится</w:t>
      </w:r>
      <w:proofErr w:type="gramEnd"/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других людях, о родных, о товарищах. Некоторые родители говорят, что и хотели бы заняться трудовым воспитанием ребенка, но у них нет для этого времени, им некогда играть, пока он сам оденется, сам накроет на стол, - они сделают это быстрее, да и результат будет лучше. Все это верно, но ведь так мы упускаем золотое время, когда ребенок сам очень хочет что-то делать, помогать, подражая взрослым.</w:t>
      </w:r>
    </w:p>
    <w:p w:rsidR="00C927F7" w:rsidRPr="008B05D6" w:rsidRDefault="008B05D6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 важно, чтобы родители набрались терпения, выдержки и непременно бы давали ребенку возможность самостоятельно делать то, что он может сделать, что ему по силам. В формировании трудолюбия у детей решающая роль принадлежит семье. Уже с первых месяцев ребенок наблюдает за деятельностью взрослых, и усваивает, хоть еще и неосознанно, что без труда не будет результатов. По мере того, как ребенок подрастает, овладевает двигательными умениями и навыками, родители приучают его к элементарным навыкам самообслуживания, посильному труду. Желательно, чтобы родители спокойно и терпеливо показывали, что и как надо делать, помогали ребенку, когда требуется, проявляли снисходительность при неудачах и обязательно поощряли даже за небольшие достижения и успехи. Ребенок пошел в школу, и у него появилась новая обязанность - учебная деятельность. Это серьезный труд, требующий больших волевых умственных и физических усилий. Если еще до школы ребенок приобрел привычку добросовестно выполнять порученное ему дело, доводить начатую работу до конца, все это поможет ему успешнее учиться в школе. Однако учеба в </w:t>
      </w:r>
      <w:r w:rsidR="00C927F7"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школе не должна быть поводом для освобождения детей от домашних обязанностей и дел. Постарайтесь найти им место в режиме дня вашего ребенка. У ребенка, как и у каждого члена семьи, непременно должны быть постоянные обязанности по дому. Участие в домашнем труде будет способствовать воспитанию ответственности, впоследствии подготовке к самостоятельной жизни. Важно не только прививать детям трудовые навыки, но и помочь им увидеть результат своего труда, пользу от него. Ведь желание повторить успех будет стимулировать у ребенка потребность в труде. 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r w:rsidRPr="008B05D6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Советы родителям:</w:t>
      </w:r>
    </w:p>
    <w:p w:rsidR="008B05D6" w:rsidRDefault="00C927F7" w:rsidP="008B05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 чем дать поручение ребенку, покажите ему образец правильного выполнения поручения или выполните вместе.</w:t>
      </w:r>
    </w:p>
    <w:p w:rsidR="00C927F7" w:rsidRPr="008B05D6" w:rsidRDefault="00C927F7" w:rsidP="008B05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Давая поручения ребенку, желательно учитывать его возможности, интересы.</w:t>
      </w:r>
    </w:p>
    <w:p w:rsidR="00C927F7" w:rsidRPr="008B05D6" w:rsidRDefault="00C927F7" w:rsidP="008B05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Помните, в трудовом воспитании важен пример взрослых.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Старайтесь быть последовательными в своих требованиях.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Чаще поощряйте ребенка за самостоятельность, инициативу, качество выполненной работы. Если не всё у него получилось - не раздражайтесь, а терпеливо объясните ещё раз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Хвалите ребенка за хорошо выполненные поручения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Обязательно учите ребенка уважать труд других людей.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Привлекайте ребёнка к большим семейным делам и приучайте ребёнка начатую работу доводить до конца. 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Каждый член семьи, в том числе и ребёнок, должен иметь обязанности по обслуживанию семьи.</w:t>
      </w:r>
    </w:p>
    <w:p w:rsidR="00C927F7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Не желательно делать за ребенка то, что он в состоянии сделать сам.</w:t>
      </w:r>
    </w:p>
    <w:p w:rsid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Не следует наказывать ребенка трудом!</w:t>
      </w:r>
    </w:p>
    <w:p w:rsidR="00B124A1" w:rsidRPr="008B05D6" w:rsidRDefault="00C927F7" w:rsidP="008B05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0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каждой семье вопрос воспитания трудолюбия решается по-своему, но главное, чтобы воспитание шло через доброту, взаимопонимание и терпение. Трудолюбие является важнейшим качеством личности. Любовь к труду, с раннего возраста привитая ребенку, поможет ему в дальнейшем быстрее и легче справляться с жизненными проблемами. Основой для развития трудолюбия, конечно, служит семья. Наблюдая за трудом взрослых, ребенок чувствует стремление подражать им, выполнять те же действия. И здесь главная задача – не погасить это стремление, а поддержать и укрепить его. Самая благоприятная пора для формирования у ребенка положительной мотивации на труд – дошкольный и младший школьный возраст. </w:t>
      </w:r>
      <w:r w:rsidRPr="008B0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B124A1" w:rsidRPr="008B05D6" w:rsidSect="008B05D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7F7"/>
    <w:rsid w:val="008B05D6"/>
    <w:rsid w:val="008D2494"/>
    <w:rsid w:val="008E3D1A"/>
    <w:rsid w:val="00B124A1"/>
    <w:rsid w:val="00C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A1"/>
  </w:style>
  <w:style w:type="paragraph" w:styleId="1">
    <w:name w:val="heading 1"/>
    <w:basedOn w:val="a"/>
    <w:next w:val="a"/>
    <w:link w:val="10"/>
    <w:uiPriority w:val="9"/>
    <w:qFormat/>
    <w:rsid w:val="008B0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7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0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Анастасия</cp:lastModifiedBy>
  <cp:revision>5</cp:revision>
  <cp:lastPrinted>2021-04-04T15:57:00Z</cp:lastPrinted>
  <dcterms:created xsi:type="dcterms:W3CDTF">2019-10-19T19:21:00Z</dcterms:created>
  <dcterms:modified xsi:type="dcterms:W3CDTF">2021-04-04T17:10:00Z</dcterms:modified>
</cp:coreProperties>
</file>