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AE" w:rsidRDefault="008D13A1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-236221</wp:posOffset>
            </wp:positionV>
            <wp:extent cx="10363200" cy="72485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ac845768e12481470c5-1280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0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2AE">
        <w:rPr>
          <w:rFonts w:ascii="Times New Roman" w:hAnsi="Times New Roman" w:cs="Times New Roman"/>
          <w:sz w:val="28"/>
          <w:szCs w:val="28"/>
        </w:rPr>
        <w:t xml:space="preserve">Известно, что наиболее эффективным методом обучения детей является собственный пример.  «Пример лучше правила», «Добрый пример лучше ста слов»- говорили наши предки. </w:t>
      </w:r>
    </w:p>
    <w:p w:rsidR="008D13A1" w:rsidRDefault="000642AE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всегда старались использовать и поощрять стремление ребенка научиться делать так, как «взрослые». Сам труд входит в жизнь ребенка как плавное, логическое развитие игры, а сам «пример» из подсознательного усвоения тех или иных действий, норм и правил перерастал в систематическое обучение, стимулом</w:t>
      </w:r>
      <w:r w:rsidR="008D13A1">
        <w:rPr>
          <w:rFonts w:ascii="Times New Roman" w:hAnsi="Times New Roman" w:cs="Times New Roman"/>
          <w:sz w:val="28"/>
          <w:szCs w:val="28"/>
        </w:rPr>
        <w:t xml:space="preserve"> к  которому выступала сила общественного мнения – «</w:t>
      </w:r>
      <w:proofErr w:type="gramStart"/>
      <w:r w:rsidR="008D13A1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="008D13A1">
        <w:rPr>
          <w:rFonts w:ascii="Times New Roman" w:hAnsi="Times New Roman" w:cs="Times New Roman"/>
          <w:sz w:val="28"/>
          <w:szCs w:val="28"/>
        </w:rPr>
        <w:t xml:space="preserve"> где труд, там и почет».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3A1" w:rsidRDefault="008D13A1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ребенка сызмальства вырабатывали привычку работать, давали некую жизненную «установку на труд»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аленькое дело лучше большого безделья». Причем старались нагрузить ребенка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работой, а именно полезным, делом, чтобы он понял нужность своего участия.</w:t>
      </w:r>
    </w:p>
    <w:p w:rsidR="001926C2" w:rsidRDefault="008D13A1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926C2">
        <w:rPr>
          <w:rFonts w:ascii="Times New Roman" w:hAnsi="Times New Roman" w:cs="Times New Roman"/>
          <w:sz w:val="28"/>
          <w:szCs w:val="28"/>
        </w:rPr>
        <w:t>Тот, кто лишает ребенка посильного для него труда, обрекает его на физическое и духовное вырождение.</w:t>
      </w:r>
    </w:p>
    <w:p w:rsidR="001926C2" w:rsidRDefault="001926C2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 хотите видеть своего ребенка сильным, выносливым и зака</w:t>
      </w:r>
      <w:r>
        <w:rPr>
          <w:rFonts w:ascii="Times New Roman" w:hAnsi="Times New Roman" w:cs="Times New Roman"/>
          <w:sz w:val="28"/>
          <w:szCs w:val="28"/>
        </w:rPr>
        <w:softHyphen/>
        <w:t>ленным - тренируйте его в разнообразном физическом труде.</w:t>
      </w:r>
    </w:p>
    <w:p w:rsidR="001926C2" w:rsidRDefault="001926C2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 хотите видеть его умным и образованным - заставляйте его ежедневно выполнять посильные трудности в умственной работе.</w:t>
      </w:r>
    </w:p>
    <w:p w:rsidR="001926C2" w:rsidRDefault="001926C2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 хотите видеть его всегда веселым и жизнерадостным - не дайте ему закиснуть в праздности и погрузиться в лень.    Вы хотите, чтобы Ваш ребенок имел непоколебимую волю и мужественный характер - не скупитесь на трудные задания, за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ставляйте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напрягать свои силы и направлять их на достижение цели.</w:t>
      </w:r>
    </w:p>
    <w:p w:rsidR="001926C2" w:rsidRDefault="001926C2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 желаете, чтобы Ваш ребенок был чутким и отзывчивым, что бы он был хорошим товарищем и верным другом - создайте условия, при которых он ежедневно работал бы вместе с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другими и повседневно учился помогать людям.</w:t>
      </w:r>
    </w:p>
    <w:p w:rsidR="001926C2" w:rsidRDefault="001926C2" w:rsidP="001926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 хотите, чтобы Ваш ребенок был счастливым человеком - научите его различным видам деятельности, сделайте его трудолюбивым.</w:t>
      </w:r>
    </w:p>
    <w:p w:rsidR="001926C2" w:rsidRDefault="001926C2" w:rsidP="00192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есть цепь непрерывных все усложняющихся упраж</w:t>
      </w:r>
      <w:r>
        <w:rPr>
          <w:rFonts w:ascii="Times New Roman" w:hAnsi="Times New Roman" w:cs="Times New Roman"/>
          <w:sz w:val="28"/>
          <w:szCs w:val="28"/>
        </w:rPr>
        <w:softHyphen/>
        <w:t>нений в разнообразных видах труда!</w:t>
      </w:r>
    </w:p>
    <w:p w:rsidR="001926C2" w:rsidRDefault="001926C2" w:rsidP="001926C2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926C2" w:rsidRPr="00AF5242" w:rsidRDefault="00AF5242" w:rsidP="00CC26B7">
      <w:pPr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AF5242">
        <w:rPr>
          <w:rFonts w:ascii="Times New Roman" w:hAnsi="Times New Roman" w:cs="Times New Roman"/>
          <w:i/>
          <w:sz w:val="32"/>
          <w:szCs w:val="32"/>
          <w:u w:val="single"/>
        </w:rPr>
        <w:t>Обсудите с ребенком</w:t>
      </w:r>
    </w:p>
    <w:p w:rsidR="00CC26B7" w:rsidRPr="00CC26B7" w:rsidRDefault="00CC26B7" w:rsidP="00CC26B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CC26B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ПОСЛОВИЦЫ О ТРУДЕ</w:t>
      </w:r>
    </w:p>
    <w:p w:rsidR="00CC26B7" w:rsidRDefault="00CC26B7" w:rsidP="00CC26B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26B7" w:rsidRDefault="00CC26B7" w:rsidP="00CC26B7">
      <w:pPr>
        <w:pStyle w:val="a5"/>
        <w:numPr>
          <w:ilvl w:val="0"/>
          <w:numId w:val="3"/>
        </w:numPr>
        <w:tabs>
          <w:tab w:val="left" w:pos="3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труда нет плода.</w:t>
      </w:r>
    </w:p>
    <w:p w:rsidR="00CC26B7" w:rsidRDefault="00CC26B7" w:rsidP="00CC26B7">
      <w:pPr>
        <w:pStyle w:val="a5"/>
        <w:numPr>
          <w:ilvl w:val="0"/>
          <w:numId w:val="3"/>
        </w:numPr>
        <w:tabs>
          <w:tab w:val="left" w:pos="3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Воля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дивные всходы дают</w:t>
      </w:r>
    </w:p>
    <w:p w:rsidR="00CC26B7" w:rsidRDefault="00CC26B7" w:rsidP="00CC26B7">
      <w:pPr>
        <w:pStyle w:val="a5"/>
        <w:numPr>
          <w:ilvl w:val="0"/>
          <w:numId w:val="3"/>
        </w:numPr>
        <w:tabs>
          <w:tab w:val="left" w:pos="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Маленькое дело лучше большого безделья.</w:t>
      </w:r>
    </w:p>
    <w:p w:rsidR="00CC26B7" w:rsidRDefault="00CC26B7" w:rsidP="00CC26B7">
      <w:pPr>
        <w:pStyle w:val="a5"/>
        <w:numPr>
          <w:ilvl w:val="0"/>
          <w:numId w:val="3"/>
        </w:numPr>
        <w:tabs>
          <w:tab w:val="left" w:pos="4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хорошо, а дело лучше</w:t>
      </w:r>
    </w:p>
    <w:p w:rsid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Поспешишь - людей насмешишь.</w:t>
      </w:r>
    </w:p>
    <w:p w:rsid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 языком - торопись делом.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Умелые руки не знают скуки.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Дело мастера боится.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Сделал дело - гуляй смело.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Скучен день до вечера - коли делать нечего.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Что на месте лежит, то само в руки бежит.</w:t>
      </w:r>
    </w:p>
    <w:p w:rsidR="00A05F66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деле не сила нужна, а умение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Без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 xml:space="preserve">труда не вытащишь и рыбку из пруда. 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Человек от лени болеет, от труда здоровеет.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Где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охота и труд - там поля цветут.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Птицу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узнают в полете - человека в работе.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Кто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первый в труде - тому слава везде.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Рукам - работа, душе - праздник.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Без труда жить - только небо коптить.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Кто любит трудиться, тому без дела не сидится.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Делу время, а потехе час.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Всякое дело концом хорошо.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Делано наспех - сделано на смех.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Мыло серо да моет бело.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Труд человека кормит, а лень портит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Кто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любит трудиться, тому на месте не сидится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Пролениться</w:t>
      </w:r>
      <w:proofErr w:type="spellEnd"/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и хлеба лишиться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Терпение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и труд все перетрут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Судят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не по словам, а по делам</w:t>
      </w:r>
    </w:p>
    <w:p w:rsidR="00CC26B7" w:rsidRPr="00CC26B7" w:rsidRDefault="00CC26B7" w:rsidP="00CC26B7">
      <w:pPr>
        <w:pStyle w:val="a5"/>
        <w:numPr>
          <w:ilvl w:val="0"/>
          <w:numId w:val="3"/>
        </w:num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Было</w:t>
      </w:r>
      <w:r w:rsidRPr="00CC26B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бы терпенье - будет и уменье</w:t>
      </w:r>
    </w:p>
    <w:p w:rsidR="00CC26B7" w:rsidRPr="00CC26B7" w:rsidRDefault="00CC26B7" w:rsidP="00CC26B7">
      <w:pPr>
        <w:tabs>
          <w:tab w:val="left" w:pos="4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5242" w:rsidRPr="00AF5242" w:rsidRDefault="00AF5242" w:rsidP="00AF524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AF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Выучите вместе с детьми</w:t>
      </w:r>
    </w:p>
    <w:p w:rsidR="00CC26B7" w:rsidRPr="00AF5242" w:rsidRDefault="00CC26B7" w:rsidP="00AF524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AF5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СТИХИ О ТРУДЕ</w:t>
      </w:r>
    </w:p>
    <w:p w:rsidR="00CC26B7" w:rsidRDefault="00CC26B7" w:rsidP="00CC26B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C26B7" w:rsidRDefault="00CC26B7" w:rsidP="00AF5242">
      <w:pPr>
        <w:tabs>
          <w:tab w:val="left" w:pos="5160"/>
        </w:tabs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Вымыла тарелки я</w:t>
      </w:r>
    </w:p>
    <w:p w:rsidR="00CC26B7" w:rsidRDefault="00CC26B7" w:rsidP="00AF5242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Глубокие и мелкие</w:t>
      </w:r>
    </w:p>
    <w:p w:rsidR="00CC26B7" w:rsidRDefault="00CC26B7" w:rsidP="00AF5242">
      <w:pPr>
        <w:tabs>
          <w:tab w:val="center" w:pos="4676"/>
        </w:tabs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Смеются белолицые.</w:t>
      </w:r>
    </w:p>
    <w:p w:rsidR="00CC26B7" w:rsidRDefault="00CC26B7" w:rsidP="00AF5242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«Ах, нравится водица нам».</w:t>
      </w:r>
    </w:p>
    <w:p w:rsidR="00CC26B7" w:rsidRDefault="00BF6217" w:rsidP="00AF5242">
      <w:pPr>
        <w:tabs>
          <w:tab w:val="center" w:pos="4676"/>
        </w:tabs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**************************</w:t>
      </w:r>
    </w:p>
    <w:p w:rsidR="00AF5242" w:rsidRDefault="00AF5242" w:rsidP="00AF5242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Что случилось у Маринки?                         Перессорились ботинки.                             Рассердились и надулись.                           Поменяла их местами –</w:t>
      </w:r>
    </w:p>
    <w:p w:rsidR="00AF5242" w:rsidRDefault="00AF5242" w:rsidP="00AF52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Перестали дуться сами.</w:t>
      </w:r>
    </w:p>
    <w:p w:rsidR="00AF5242" w:rsidRDefault="00BF6217" w:rsidP="00AF52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</w:t>
      </w:r>
    </w:p>
    <w:p w:rsidR="00AF5242" w:rsidRDefault="00AF5242" w:rsidP="00AF5242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Всегда найдется дело для умелых рук,</w:t>
      </w:r>
    </w:p>
    <w:p w:rsidR="00AF5242" w:rsidRDefault="00AF5242" w:rsidP="00AF5242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хорошенько посмотреть вокруг.</w:t>
      </w:r>
    </w:p>
    <w:p w:rsidR="00AF5242" w:rsidRDefault="00AF5242" w:rsidP="00AF5242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 тот, кто дела не найдет,</w:t>
      </w:r>
    </w:p>
    <w:p w:rsidR="00AF5242" w:rsidRDefault="00AF5242" w:rsidP="00AF5242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Пускай скучает целый год.</w:t>
      </w:r>
    </w:p>
    <w:p w:rsidR="00AF5242" w:rsidRDefault="00AF5242" w:rsidP="00AF52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лентяем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и лентяем, и лентяем прослывет.</w:t>
      </w:r>
    </w:p>
    <w:p w:rsidR="00AF5242" w:rsidRDefault="00AF5242" w:rsidP="00AF52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242" w:rsidRDefault="00AF5242" w:rsidP="00AF52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242" w:rsidRDefault="00AF5242" w:rsidP="00AF52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242" w:rsidRDefault="008D13A1" w:rsidP="00AF52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66950" cy="2219325"/>
            <wp:effectExtent l="0" t="0" r="0" b="9525"/>
            <wp:docPr id="5" name="Рисунок 5" descr="http://itd0.mycdn.me/getImage?photoId=592749866277&amp;photoType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td0.mycdn.me/getImage?photoId=592749866277&amp;photoType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242" w:rsidRDefault="00AF5242" w:rsidP="00AF52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242" w:rsidRDefault="00AF5242" w:rsidP="00AF5242">
      <w:pPr>
        <w:rPr>
          <w:rFonts w:ascii="Times New Roman" w:hAnsi="Times New Roman" w:cs="Times New Roman"/>
          <w:sz w:val="24"/>
          <w:szCs w:val="24"/>
        </w:rPr>
      </w:pPr>
    </w:p>
    <w:p w:rsidR="00AF5242" w:rsidRPr="00AF5242" w:rsidRDefault="00AF5242" w:rsidP="00AF5242">
      <w:pPr>
        <w:rPr>
          <w:rFonts w:ascii="Bookman Old Style" w:eastAsia="BatangChe" w:hAnsi="Bookman Old Style" w:cs="Times New Roman"/>
          <w:b/>
          <w:sz w:val="40"/>
          <w:szCs w:val="40"/>
          <w:u w:val="single"/>
        </w:rPr>
      </w:pPr>
      <w:bookmarkStart w:id="0" w:name="_GoBack"/>
      <w:bookmarkEnd w:id="0"/>
    </w:p>
    <w:p w:rsidR="00AF5242" w:rsidRPr="00AF5242" w:rsidRDefault="00AF5242" w:rsidP="00AF5242">
      <w:pPr>
        <w:jc w:val="center"/>
        <w:rPr>
          <w:rFonts w:ascii="Bookman Old Style" w:eastAsia="BatangChe" w:hAnsi="Bookman Old Style" w:cs="Times New Roman"/>
          <w:b/>
          <w:sz w:val="40"/>
          <w:szCs w:val="40"/>
          <w:u w:val="single"/>
        </w:rPr>
      </w:pPr>
      <w:r w:rsidRPr="00AF5242">
        <w:rPr>
          <w:rFonts w:ascii="Bookman Old Style" w:eastAsia="BatangChe" w:hAnsi="Bookman Old Style" w:cs="Times New Roman"/>
          <w:b/>
          <w:sz w:val="40"/>
          <w:szCs w:val="40"/>
          <w:u w:val="single"/>
        </w:rPr>
        <w:t>Памятка для родителей</w:t>
      </w:r>
    </w:p>
    <w:p w:rsidR="00AF5242" w:rsidRPr="00AF5242" w:rsidRDefault="000642AE" w:rsidP="00AF5242">
      <w:pPr>
        <w:jc w:val="center"/>
        <w:rPr>
          <w:rFonts w:ascii="Bookman Old Style" w:eastAsia="BatangChe" w:hAnsi="Bookman Old Style" w:cs="Times New Roman"/>
          <w:b/>
          <w:sz w:val="40"/>
          <w:szCs w:val="40"/>
          <w:u w:val="single"/>
        </w:rPr>
      </w:pPr>
      <w:bookmarkStart w:id="1" w:name="bookmark1"/>
      <w:r>
        <w:rPr>
          <w:rFonts w:ascii="Bookman Old Style" w:eastAsia="BatangChe" w:hAnsi="Bookman Old Style" w:cs="Times New Roman"/>
          <w:b/>
          <w:sz w:val="40"/>
          <w:szCs w:val="40"/>
          <w:u w:val="single"/>
        </w:rPr>
        <w:t xml:space="preserve"> Трудовое воспитание</w:t>
      </w:r>
      <w:r w:rsidR="00AF5242" w:rsidRPr="00AF5242">
        <w:rPr>
          <w:rFonts w:ascii="Bookman Old Style" w:eastAsia="BatangChe" w:hAnsi="Bookman Old Style" w:cs="Times New Roman"/>
          <w:b/>
          <w:sz w:val="40"/>
          <w:szCs w:val="40"/>
          <w:u w:val="single"/>
        </w:rPr>
        <w:t xml:space="preserve"> детей</w:t>
      </w:r>
      <w:bookmarkEnd w:id="1"/>
    </w:p>
    <w:p w:rsidR="00AF5242" w:rsidRPr="00AF5242" w:rsidRDefault="00AF5242" w:rsidP="00AF5242">
      <w:pPr>
        <w:tabs>
          <w:tab w:val="center" w:pos="4676"/>
        </w:tabs>
        <w:spacing w:after="0"/>
        <w:jc w:val="center"/>
        <w:rPr>
          <w:rFonts w:ascii="Bookman Old Style" w:eastAsia="BatangChe" w:hAnsi="Bookman Old Style" w:cs="Times New Roman"/>
          <w:b/>
          <w:sz w:val="40"/>
          <w:szCs w:val="40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66950" cy="3276600"/>
            <wp:effectExtent l="0" t="0" r="0" b="0"/>
            <wp:docPr id="4" name="Рисунок 4" descr="http://itd0.mycdn.me/getImage?photoId=589936562981&amp;photoType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td0.mycdn.me/getImage?photoId=589936562981&amp;photoType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242" w:rsidRPr="00AF5242" w:rsidSect="001926C2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75D2"/>
    <w:multiLevelType w:val="multilevel"/>
    <w:tmpl w:val="A3E88B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E9B3C33"/>
    <w:multiLevelType w:val="hybridMultilevel"/>
    <w:tmpl w:val="483A6C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6E27F1"/>
    <w:multiLevelType w:val="multilevel"/>
    <w:tmpl w:val="A3E88B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7D55"/>
    <w:rsid w:val="0004125C"/>
    <w:rsid w:val="000642AE"/>
    <w:rsid w:val="001926C2"/>
    <w:rsid w:val="00255D3A"/>
    <w:rsid w:val="003C6718"/>
    <w:rsid w:val="008D13A1"/>
    <w:rsid w:val="00A05F66"/>
    <w:rsid w:val="00AF5242"/>
    <w:rsid w:val="00BF6217"/>
    <w:rsid w:val="00CC26B7"/>
    <w:rsid w:val="00EF506A"/>
    <w:rsid w:val="00F27D55"/>
    <w:rsid w:val="00F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6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2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6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2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руслан горбунов</cp:lastModifiedBy>
  <cp:revision>4</cp:revision>
  <dcterms:created xsi:type="dcterms:W3CDTF">2019-11-20T10:39:00Z</dcterms:created>
  <dcterms:modified xsi:type="dcterms:W3CDTF">2021-04-11T09:14:00Z</dcterms:modified>
</cp:coreProperties>
</file>