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A0" w:rsidRPr="00406AA0" w:rsidRDefault="00406AA0" w:rsidP="00406AA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36"/>
          <w:szCs w:val="36"/>
        </w:rPr>
      </w:pPr>
      <w:r w:rsidRPr="00406AA0">
        <w:rPr>
          <w:b/>
          <w:color w:val="002060"/>
          <w:sz w:val="36"/>
          <w:szCs w:val="36"/>
        </w:rPr>
        <w:t>Консультация для родителей:</w:t>
      </w:r>
    </w:p>
    <w:p w:rsidR="00406AA0" w:rsidRPr="00406AA0" w:rsidRDefault="00406AA0" w:rsidP="00406AA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36"/>
          <w:szCs w:val="36"/>
        </w:rPr>
      </w:pPr>
      <w:r w:rsidRPr="00406AA0">
        <w:rPr>
          <w:b/>
          <w:color w:val="002060"/>
          <w:sz w:val="36"/>
          <w:szCs w:val="36"/>
        </w:rPr>
        <w:t>«Формируем навыки самообслуживания у ребёнка»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Мы должны научить ребёнка элементарным культурно-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гигиеническим и бытовым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навыкам</w:t>
      </w:r>
      <w:r w:rsidRPr="00D2452F">
        <w:rPr>
          <w:color w:val="111111"/>
          <w:sz w:val="32"/>
          <w:szCs w:val="32"/>
        </w:rPr>
        <w:t>. Для этого потребуется много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сил и времени. Правильный подход к ребёнку - небезграничная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опека, а постоянная доброжелательная требовательность -поможет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достичь определённых результатов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Формируя</w:t>
      </w:r>
      <w:r w:rsidRPr="00D2452F">
        <w:rPr>
          <w:color w:val="111111"/>
          <w:sz w:val="32"/>
          <w:szCs w:val="32"/>
        </w:rPr>
        <w:t> у ребенка разнообразные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формы бытового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самообслуживания</w:t>
      </w:r>
      <w:r w:rsidRPr="00D2452F">
        <w:rPr>
          <w:color w:val="111111"/>
          <w:sz w:val="32"/>
          <w:szCs w:val="32"/>
        </w:rPr>
        <w:t>, важно помнить о том, что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самое трудное в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этом -не сделать за него то, что он должен сделать сам (у взрослого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ведь получиться гораздо быстрее).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Каждый раз перед ребёнком ставим не слишком трудную задачу,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но и не чересчур легкую. От выполнения сложного задания ребёнок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откажется, а если задача слишком легка для него, он не научиться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ничему новому.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Требование </w:t>
      </w: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«Будь помощником сверстников и малышей»</w:t>
      </w:r>
      <w:r w:rsidRPr="00D2452F">
        <w:rPr>
          <w:color w:val="111111"/>
          <w:sz w:val="32"/>
          <w:szCs w:val="32"/>
        </w:rPr>
        <w:t> можно раскрыть примерно в таких </w:t>
      </w:r>
      <w:r w:rsidRPr="00D2452F">
        <w:rPr>
          <w:color w:val="111111"/>
          <w:sz w:val="32"/>
          <w:szCs w:val="32"/>
          <w:u w:val="single"/>
          <w:bdr w:val="none" w:sz="0" w:space="0" w:color="auto" w:frame="1"/>
        </w:rPr>
        <w:t>правилах</w:t>
      </w:r>
      <w:r w:rsidRPr="00D2452F">
        <w:rPr>
          <w:color w:val="111111"/>
          <w:sz w:val="32"/>
          <w:szCs w:val="32"/>
        </w:rPr>
        <w:t>: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1. Оказывай посильную помощь другому в деятельности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самообслуживания</w:t>
      </w:r>
      <w:r w:rsidRPr="00D2452F">
        <w:rPr>
          <w:color w:val="111111"/>
          <w:sz w:val="32"/>
          <w:szCs w:val="32"/>
        </w:rPr>
        <w:t>, если он тебя просит об этом </w:t>
      </w: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(ему трудно справиться </w:t>
      </w:r>
      <w:r w:rsidRPr="00D2452F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самому</w:t>
      </w: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, или он что-то не умеет)</w:t>
      </w:r>
      <w:r w:rsidRPr="00D2452F">
        <w:rPr>
          <w:color w:val="111111"/>
          <w:sz w:val="32"/>
          <w:szCs w:val="32"/>
        </w:rPr>
        <w:t>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2. Будь внимателен к другим, замечай, кому нужно помочь </w:t>
      </w: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(ему приятно, он рад; один не справится)</w:t>
      </w:r>
      <w:r w:rsidRPr="00D2452F">
        <w:rPr>
          <w:color w:val="111111"/>
          <w:sz w:val="32"/>
          <w:szCs w:val="32"/>
        </w:rPr>
        <w:t>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3. Будь добрым по отношению к малышам и сверстникам </w:t>
      </w: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(они так же отнесутся и к тебе)</w:t>
      </w:r>
      <w:r w:rsidRPr="00D2452F">
        <w:rPr>
          <w:color w:val="111111"/>
          <w:sz w:val="32"/>
          <w:szCs w:val="32"/>
        </w:rPr>
        <w:t>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4. Старайся сам во всем быть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самостоятельным</w:t>
      </w:r>
      <w:r w:rsidRPr="00D2452F">
        <w:rPr>
          <w:color w:val="111111"/>
          <w:sz w:val="32"/>
          <w:szCs w:val="32"/>
        </w:rPr>
        <w:t>, но, если почувствуешь, что одному не справиться, принимай с благодарностью помощь другого </w:t>
      </w: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(но никогда на нее не надейся</w:t>
      </w:r>
      <w:proofErr w:type="gramStart"/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D2452F">
        <w:rPr>
          <w:color w:val="111111"/>
          <w:sz w:val="32"/>
          <w:szCs w:val="32"/>
        </w:rPr>
        <w:t>.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самообслуживание</w:t>
      </w:r>
      <w:proofErr w:type="gramEnd"/>
      <w:r w:rsidRPr="00D2452F">
        <w:rPr>
          <w:color w:val="111111"/>
          <w:sz w:val="32"/>
          <w:szCs w:val="32"/>
        </w:rPr>
        <w:t> играет определённую роль в развитии ребёнка, так как способно резко поднять его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самооценку</w:t>
      </w:r>
      <w:r w:rsidRPr="00D2452F">
        <w:rPr>
          <w:color w:val="111111"/>
          <w:sz w:val="32"/>
          <w:szCs w:val="32"/>
        </w:rPr>
        <w:t> и тем самым знаменует собой самый большой шаг на пути к его независимости. Перечислим </w:t>
      </w:r>
      <w:r w:rsidRPr="00D2452F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D2452F">
        <w:rPr>
          <w:color w:val="111111"/>
          <w:sz w:val="32"/>
          <w:szCs w:val="32"/>
        </w:rPr>
        <w:t>: совместно с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родителями обучить детей навыкам самообслуживания</w:t>
      </w:r>
      <w:r w:rsidRPr="00D2452F">
        <w:rPr>
          <w:color w:val="111111"/>
          <w:sz w:val="32"/>
          <w:szCs w:val="32"/>
        </w:rPr>
        <w:t>, поощрять их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самостоятельные успехи</w:t>
      </w:r>
      <w:r w:rsidRPr="00D2452F">
        <w:rPr>
          <w:color w:val="111111"/>
          <w:sz w:val="32"/>
          <w:szCs w:val="32"/>
        </w:rPr>
        <w:t>, учить оказывать помощь товарищам, приучать следить за своим внешним видом, учить замечать неполадок в одежде и устранять его с небольшой помощью взрослых.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lastRenderedPageBreak/>
        <w:t>«Помогать по дому»</w:t>
      </w:r>
      <w:r w:rsidRPr="00D2452F">
        <w:rPr>
          <w:color w:val="111111"/>
          <w:sz w:val="32"/>
          <w:szCs w:val="32"/>
        </w:rPr>
        <w:t xml:space="preserve"> Задача. Ребенок должен научиться играть вполне определенные роли и выполнять определенные виды деятельности, чтобы быть похожим на взрослых. Методика. Дайте ребенку какой-либо предмет, </w:t>
      </w:r>
      <w:proofErr w:type="gramStart"/>
      <w:r w:rsidRPr="00D2452F">
        <w:rPr>
          <w:color w:val="111111"/>
          <w:sz w:val="32"/>
          <w:szCs w:val="32"/>
        </w:rPr>
        <w:t>например</w:t>
      </w:r>
      <w:proofErr w:type="gramEnd"/>
      <w:r w:rsidRPr="00D2452F">
        <w:rPr>
          <w:color w:val="111111"/>
          <w:sz w:val="32"/>
          <w:szCs w:val="32"/>
        </w:rPr>
        <w:t xml:space="preserve"> тряпочку для удаления пыли. Проследите за тем, что он будет делать с ними. Если он не использует этот предмет по прямому назначению, то покажите ему, как вы используете эти вещи при уборке. Поблагодарите и похвалите ребенка за любую маленькую помощь. Повторите весь процесс с другими предметами (веник, детская щеточка, пусть малыш подражает всему тому, что делаете вы сами.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i/>
          <w:iCs/>
          <w:color w:val="111111"/>
          <w:sz w:val="32"/>
          <w:szCs w:val="32"/>
          <w:bdr w:val="none" w:sz="0" w:space="0" w:color="auto" w:frame="1"/>
        </w:rPr>
        <w:t>«Убирать игрушки»</w:t>
      </w:r>
      <w:r w:rsidRPr="00D2452F">
        <w:rPr>
          <w:color w:val="111111"/>
          <w:sz w:val="32"/>
          <w:szCs w:val="32"/>
        </w:rPr>
        <w:t> Задача. Ребенок должен учиться соблюдать определенные правила. Методика. Объясните ребенку, что после игры место, где он играл, понадобится для других дел и что поэтому он должен убрать игрушки. Попросите его убрать свои игрушки. Если он не выполнил вашу просьбу, проведите социально подражательное обучение. Убирайте вместе с ним игрушки, устройте игру-соревнование, пойте при этом и сделайте уборку весёлой. Поощряйте малыша. Вы должны каждый раз после игры стремиться к тому, чтобы ребенок убирал свои игрушки по вашей просьбе без особых уговоров.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По мнению специалистов,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занятия по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формированию</w:t>
      </w:r>
      <w:r w:rsidRPr="00D2452F">
        <w:rPr>
          <w:color w:val="111111"/>
          <w:sz w:val="32"/>
          <w:szCs w:val="32"/>
        </w:rPr>
        <w:t> культурно-гигиенических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навыков и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навыков самообслуживания</w:t>
      </w:r>
      <w:r w:rsidRPr="00D2452F">
        <w:rPr>
          <w:color w:val="111111"/>
          <w:sz w:val="32"/>
          <w:szCs w:val="32"/>
        </w:rPr>
        <w:t> должны включать следующие </w:t>
      </w:r>
      <w:r w:rsidRPr="00D2452F">
        <w:rPr>
          <w:color w:val="111111"/>
          <w:sz w:val="32"/>
          <w:szCs w:val="32"/>
          <w:u w:val="single"/>
          <w:bdr w:val="none" w:sz="0" w:space="0" w:color="auto" w:frame="1"/>
        </w:rPr>
        <w:t>этапы</w:t>
      </w:r>
      <w:r w:rsidRPr="00D2452F">
        <w:rPr>
          <w:color w:val="111111"/>
          <w:sz w:val="32"/>
          <w:szCs w:val="32"/>
        </w:rPr>
        <w:t>: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-создание положительно-эмоционального отношения к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навыку</w:t>
      </w:r>
      <w:r w:rsidRPr="00D2452F">
        <w:rPr>
          <w:color w:val="111111"/>
          <w:sz w:val="32"/>
          <w:szCs w:val="32"/>
        </w:rPr>
        <w:t>;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-обыгрывание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навыка с персонажем</w:t>
      </w:r>
      <w:r w:rsidRPr="00D2452F">
        <w:rPr>
          <w:color w:val="111111"/>
          <w:sz w:val="32"/>
          <w:szCs w:val="32"/>
        </w:rPr>
        <w:t>;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-демонстрация действия педагогом (показ на себе и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комментирование каждого действия;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-совместные действия педагога с ребёнком;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-действия ребёнка по подражанию действиям взрослого;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-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самостоятельные действия ребёнка</w:t>
      </w:r>
      <w:r w:rsidRPr="00D2452F">
        <w:rPr>
          <w:color w:val="111111"/>
          <w:sz w:val="32"/>
          <w:szCs w:val="32"/>
        </w:rPr>
        <w:t>.</w:t>
      </w:r>
    </w:p>
    <w:p w:rsidR="00406AA0" w:rsidRPr="00D2452F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32"/>
          <w:szCs w:val="32"/>
        </w:rPr>
      </w:pPr>
      <w:r w:rsidRPr="00D2452F">
        <w:rPr>
          <w:color w:val="111111"/>
          <w:sz w:val="32"/>
          <w:szCs w:val="32"/>
        </w:rPr>
        <w:t>В детском саду детей продолжают приучать бережно относиться к </w:t>
      </w:r>
      <w:r w:rsidRPr="00D2452F">
        <w:rPr>
          <w:color w:val="111111"/>
          <w:sz w:val="32"/>
          <w:szCs w:val="32"/>
          <w:u w:val="single"/>
          <w:bdr w:val="none" w:sz="0" w:space="0" w:color="auto" w:frame="1"/>
        </w:rPr>
        <w:t>вещам</w:t>
      </w:r>
      <w:r w:rsidRPr="00D2452F">
        <w:rPr>
          <w:color w:val="111111"/>
          <w:sz w:val="32"/>
          <w:szCs w:val="32"/>
        </w:rPr>
        <w:t>: чистить одежду, обувь, чинить игрушки, книги. Это воспитывает в детях аккуратность. Взрослые постоянно подчеркивают, что беречь одежду и обувь следует не только потому, что надо быть всегда опрятным, но и из чувства благодарности к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родителям</w:t>
      </w:r>
      <w:r w:rsidRPr="00D2452F">
        <w:rPr>
          <w:color w:val="111111"/>
          <w:sz w:val="32"/>
          <w:szCs w:val="32"/>
        </w:rPr>
        <w:t>, купившим эти. вещи. С этого начинается воспитание в детях уважения к предметам труда человека, а позднее бережного отношения к общественной собственности.</w:t>
      </w:r>
    </w:p>
    <w:p w:rsidR="00406AA0" w:rsidRPr="00406AA0" w:rsidRDefault="00406AA0" w:rsidP="00D2452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2452F">
        <w:rPr>
          <w:color w:val="111111"/>
          <w:sz w:val="32"/>
          <w:szCs w:val="32"/>
        </w:rPr>
        <w:lastRenderedPageBreak/>
        <w:t>Труд по </w:t>
      </w:r>
      <w:r w:rsidRPr="00D2452F">
        <w:rPr>
          <w:rStyle w:val="a4"/>
          <w:color w:val="111111"/>
          <w:sz w:val="32"/>
          <w:szCs w:val="32"/>
          <w:bdr w:val="none" w:sz="0" w:space="0" w:color="auto" w:frame="1"/>
        </w:rPr>
        <w:t>самообслуживанию</w:t>
      </w:r>
      <w:r w:rsidRPr="00D2452F">
        <w:rPr>
          <w:color w:val="111111"/>
          <w:sz w:val="32"/>
          <w:szCs w:val="32"/>
        </w:rPr>
        <w:t> позволяет закреплять у детей интерес к этому виду деятельности, желание все делать самим, инициативность, деловитость</w:t>
      </w:r>
      <w:r w:rsidRPr="00406AA0">
        <w:rPr>
          <w:color w:val="111111"/>
          <w:sz w:val="28"/>
          <w:szCs w:val="28"/>
        </w:rPr>
        <w:t>.</w:t>
      </w:r>
    </w:p>
    <w:p w:rsidR="00A67063" w:rsidRDefault="00A67063"/>
    <w:p w:rsidR="00B631D0" w:rsidRDefault="00B631D0"/>
    <w:p w:rsidR="00AF4B00" w:rsidRDefault="00AF4B00"/>
    <w:p w:rsidR="00AF4B00" w:rsidRDefault="00AF4B00"/>
    <w:p w:rsidR="00AF4B00" w:rsidRDefault="00AF4B00"/>
    <w:p w:rsidR="00AF4B00" w:rsidRDefault="00AF4B00"/>
    <w:p w:rsidR="00AF4B00" w:rsidRDefault="00AF4B00"/>
    <w:p w:rsidR="00AF4B00" w:rsidRDefault="00AF4B00"/>
    <w:p w:rsidR="00AF4B00" w:rsidRDefault="00AF4B00"/>
    <w:p w:rsidR="00AF4B00" w:rsidRDefault="00AF4B00"/>
    <w:p w:rsidR="00AF4B00" w:rsidRDefault="00AF4B00">
      <w:r>
        <w:t>,</w:t>
      </w:r>
    </w:p>
    <w:p w:rsidR="00A35457" w:rsidRDefault="00A35457" w:rsidP="00AF4B00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EF696D" w:rsidRDefault="00EF696D" w:rsidP="00EF696D">
      <w:pPr>
        <w:rPr>
          <w:rFonts w:ascii="Monotype Corsiva" w:hAnsi="Monotype Corsiva"/>
          <w:b/>
          <w:sz w:val="56"/>
          <w:szCs w:val="56"/>
        </w:rPr>
      </w:pPr>
    </w:p>
    <w:p w:rsidR="00D2452F" w:rsidRDefault="00D2452F" w:rsidP="00EF696D">
      <w:pPr>
        <w:rPr>
          <w:rFonts w:ascii="Monotype Corsiva" w:hAnsi="Monotype Corsiva"/>
          <w:b/>
          <w:sz w:val="56"/>
          <w:szCs w:val="56"/>
        </w:rPr>
      </w:pPr>
    </w:p>
    <w:p w:rsidR="00EF696D" w:rsidRDefault="00EF696D" w:rsidP="00D2452F">
      <w:bookmarkStart w:id="0" w:name="_GoBack"/>
      <w:bookmarkEnd w:id="0"/>
    </w:p>
    <w:sectPr w:rsidR="00EF696D" w:rsidSect="00EF696D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3A"/>
    <w:rsid w:val="0027722C"/>
    <w:rsid w:val="00406AA0"/>
    <w:rsid w:val="00671E3A"/>
    <w:rsid w:val="006B2BA7"/>
    <w:rsid w:val="00A35457"/>
    <w:rsid w:val="00A67063"/>
    <w:rsid w:val="00AF4B00"/>
    <w:rsid w:val="00B631D0"/>
    <w:rsid w:val="00D2452F"/>
    <w:rsid w:val="00E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8DEC-1EF8-40B7-912E-C07E339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1234-2DFB-4E80-9F14-F05BD0FE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2019-11-04T17:04:00Z</cp:lastPrinted>
  <dcterms:created xsi:type="dcterms:W3CDTF">2021-01-28T14:49:00Z</dcterms:created>
  <dcterms:modified xsi:type="dcterms:W3CDTF">2021-01-28T14:49:00Z</dcterms:modified>
</cp:coreProperties>
</file>