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2360" w14:textId="0101E003" w:rsidR="00F73E6E" w:rsidRPr="00F73E6E" w:rsidRDefault="00F73E6E" w:rsidP="00F73E6E">
      <w:pPr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</w:pPr>
      <w:r w:rsidRPr="00F73E6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u w:val="single"/>
          <w:lang w:eastAsia="ru-RU"/>
        </w:rPr>
        <w:t xml:space="preserve">Консультация для родителей </w:t>
      </w:r>
      <w:r w:rsidRPr="00F73E6E"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  <w:u w:val="single"/>
          <w:lang w:eastAsia="ru-RU"/>
        </w:rPr>
        <w:br/>
      </w:r>
      <w:r w:rsidRPr="00F73E6E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Кто подарил нам этот мир?</w:t>
      </w:r>
    </w:p>
    <w:p w14:paraId="3659D0C1" w14:textId="59E041B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Приближается 7</w:t>
      </w:r>
      <w:r>
        <w:rPr>
          <w:color w:val="333333"/>
          <w:sz w:val="32"/>
          <w:szCs w:val="32"/>
        </w:rPr>
        <w:t>8</w:t>
      </w:r>
      <w:r w:rsidRPr="00F73E6E">
        <w:rPr>
          <w:color w:val="333333"/>
          <w:sz w:val="32"/>
          <w:szCs w:val="32"/>
        </w:rPr>
        <w:t>-летие Великой Победы. Многие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родители задаются вопросом</w:t>
      </w:r>
      <w:r w:rsidRPr="00F73E6E">
        <w:rPr>
          <w:color w:val="333333"/>
          <w:sz w:val="32"/>
          <w:szCs w:val="32"/>
        </w:rPr>
        <w:t>, нужно ли его ребёнку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рассказывать о войне</w:t>
      </w:r>
      <w:r w:rsidRPr="00F73E6E">
        <w:rPr>
          <w:color w:val="333333"/>
          <w:sz w:val="32"/>
          <w:szCs w:val="32"/>
        </w:rPr>
        <w:t> и о значении этого великого праздника или он </w:t>
      </w:r>
      <w:r w:rsidRPr="00F73E6E">
        <w:rPr>
          <w:rStyle w:val="a5"/>
          <w:color w:val="333333"/>
          <w:sz w:val="32"/>
          <w:szCs w:val="32"/>
        </w:rPr>
        <w:t>«ещё маленький для этого»</w:t>
      </w:r>
      <w:r w:rsidRPr="00F73E6E">
        <w:rPr>
          <w:color w:val="333333"/>
          <w:sz w:val="32"/>
          <w:szCs w:val="32"/>
        </w:rPr>
        <w:t>?</w:t>
      </w:r>
    </w:p>
    <w:p w14:paraId="2EAA48C4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В том, что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рассказывать</w:t>
      </w:r>
      <w:r w:rsidRPr="00F73E6E">
        <w:rPr>
          <w:color w:val="333333"/>
          <w:sz w:val="32"/>
          <w:szCs w:val="32"/>
        </w:rPr>
        <w:t> нужно – нет никаких сомнений. Патриотическое чувство не возникнет само по себе. Его нужно воспитывать с раннего детства, взращивать и культивировать. Без помощи взрослых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ребёнок</w:t>
      </w:r>
      <w:r w:rsidRPr="00F73E6E">
        <w:rPr>
          <w:color w:val="333333"/>
          <w:sz w:val="32"/>
          <w:szCs w:val="32"/>
        </w:rPr>
        <w:t> не может выделить из окружающей его жизни главное,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расставить приоритеты</w:t>
      </w:r>
      <w:r w:rsidRPr="00F73E6E">
        <w:rPr>
          <w:color w:val="333333"/>
          <w:sz w:val="32"/>
          <w:szCs w:val="32"/>
        </w:rPr>
        <w:t>, правильно настроить чувства. Поэтому не страшно, даже если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ребёнок немного поплачет</w:t>
      </w:r>
      <w:r w:rsidRPr="00F73E6E">
        <w:rPr>
          <w:color w:val="333333"/>
          <w:sz w:val="32"/>
          <w:szCs w:val="32"/>
        </w:rPr>
        <w:t>, слушая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рассказы о мальчике</w:t>
      </w:r>
      <w:r w:rsidRPr="00F73E6E">
        <w:rPr>
          <w:color w:val="333333"/>
          <w:sz w:val="32"/>
          <w:szCs w:val="32"/>
        </w:rPr>
        <w:t>, погибшем на глазах у матери или о солдате, бросившемся с последней гранатой под фашистский танк. Такие эмоции не повредят нервную систему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ребёнка</w:t>
      </w:r>
      <w:r w:rsidRPr="00F73E6E">
        <w:rPr>
          <w:color w:val="333333"/>
          <w:sz w:val="32"/>
          <w:szCs w:val="32"/>
        </w:rPr>
        <w:t>, они станут зёрнышком зарождающихся патриотических чувств.</w:t>
      </w:r>
    </w:p>
    <w:p w14:paraId="55B65A13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А вот когда начинать такой непростой разговор, что сказать, а что оставить </w:t>
      </w:r>
      <w:r w:rsidRPr="00F73E6E">
        <w:rPr>
          <w:rStyle w:val="a5"/>
          <w:color w:val="333333"/>
          <w:sz w:val="32"/>
          <w:szCs w:val="32"/>
        </w:rPr>
        <w:t>«за кадром»</w:t>
      </w:r>
      <w:r w:rsidRPr="00F73E6E">
        <w:rPr>
          <w:color w:val="333333"/>
          <w:sz w:val="32"/>
          <w:szCs w:val="32"/>
        </w:rPr>
        <w:t> - в этом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родителям</w:t>
      </w:r>
      <w:r w:rsidRPr="00F73E6E">
        <w:rPr>
          <w:color w:val="333333"/>
          <w:sz w:val="32"/>
          <w:szCs w:val="32"/>
        </w:rPr>
        <w:t> следует полагаться на свою интуицию и знание особенностей собственного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ребёнка</w:t>
      </w:r>
      <w:r w:rsidRPr="00F73E6E">
        <w:rPr>
          <w:color w:val="333333"/>
          <w:sz w:val="32"/>
          <w:szCs w:val="32"/>
        </w:rPr>
        <w:t>.</w:t>
      </w:r>
    </w:p>
    <w:p w14:paraId="4FAA60B2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 </w:t>
      </w:r>
    </w:p>
    <w:p w14:paraId="564C65AE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Для чего это нужно?</w:t>
      </w:r>
    </w:p>
    <w:p w14:paraId="4BE595F5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Дети должны помнить героизм предков, их подвиги.</w:t>
      </w:r>
    </w:p>
    <w:p w14:paraId="41B6B85D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19CB91E4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Зачем детям рассказывать о войне</w:t>
      </w:r>
      <w:r w:rsidRPr="00F73E6E">
        <w:rPr>
          <w:color w:val="333333"/>
          <w:sz w:val="32"/>
          <w:szCs w:val="32"/>
        </w:rPr>
        <w:t>?</w:t>
      </w:r>
    </w:p>
    <w:p w14:paraId="31A8A3F5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Рассказы</w:t>
      </w:r>
      <w:r w:rsidRPr="00F73E6E">
        <w:rPr>
          <w:color w:val="333333"/>
          <w:sz w:val="32"/>
          <w:szCs w:val="32"/>
        </w:rPr>
        <w:t> о ратных подвигах помогают развить чувство патриотизма, гордости за свою страну и народ.</w:t>
      </w:r>
    </w:p>
    <w:p w14:paraId="2DA6B676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6FB29924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Как рассказать ребёнку о войне</w:t>
      </w:r>
      <w:r w:rsidRPr="00F73E6E">
        <w:rPr>
          <w:color w:val="333333"/>
          <w:sz w:val="32"/>
          <w:szCs w:val="32"/>
        </w:rPr>
        <w:t>?</w:t>
      </w:r>
    </w:p>
    <w:p w14:paraId="31A9F6D6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Старших детей необходимо заинтересовать рассказами о подвигах героев. Для наглядности лучше сходить в музей или к памятнику боевой славы. Зрительное восприятие усилит понимание героического подвига страны.</w:t>
      </w:r>
    </w:p>
    <w:p w14:paraId="606F33DA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В беседе с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ребёнком</w:t>
      </w:r>
      <w:r w:rsidRPr="00F73E6E">
        <w:rPr>
          <w:color w:val="333333"/>
          <w:sz w:val="32"/>
          <w:szCs w:val="32"/>
        </w:rPr>
        <w:t xml:space="preserve"> нужно обязательно указать, что вся страна объединилась против захватчиков. В каждом городе или деревне жители отстаивали свою свободу, не желая подчиняться оккупантам. Так появились партизаны. Это люди, которые не служили в армии, а вели подпольную деятельность, защищая свой народ. Они прятались </w:t>
      </w:r>
      <w:r w:rsidRPr="00F73E6E">
        <w:rPr>
          <w:color w:val="333333"/>
          <w:sz w:val="32"/>
          <w:szCs w:val="32"/>
        </w:rPr>
        <w:lastRenderedPageBreak/>
        <w:t>в лесу, уничтожали противника, выводили из строя боевую технику. Солдаты, которые уходили на фронт, воевали целыми отрядами, дивизиями. Это были самые обычные граждане, которые хотели помочь своей стране.</w:t>
      </w:r>
    </w:p>
    <w:p w14:paraId="2525104F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Можно вспомнить о том, что во время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войны</w:t>
      </w:r>
      <w:r w:rsidRPr="00F73E6E">
        <w:rPr>
          <w:color w:val="333333"/>
          <w:sz w:val="32"/>
          <w:szCs w:val="32"/>
        </w:rPr>
        <w:t> люди военных профессий становятся командующими. Это генералы, маршалы, которые по карте определяют, куда пойдёт враг, где лучше его поймать и обезвредить.</w:t>
      </w:r>
    </w:p>
    <w:p w14:paraId="19EF5F93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Летчики, связисты, врачи – во время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войны</w:t>
      </w:r>
      <w:r w:rsidRPr="00F73E6E">
        <w:rPr>
          <w:rStyle w:val="a4"/>
          <w:color w:val="333333"/>
          <w:sz w:val="32"/>
          <w:szCs w:val="32"/>
        </w:rPr>
        <w:t> </w:t>
      </w:r>
      <w:r w:rsidRPr="00F73E6E">
        <w:rPr>
          <w:color w:val="333333"/>
          <w:sz w:val="32"/>
          <w:szCs w:val="32"/>
        </w:rPr>
        <w:t>они находились в самых горячих точках.</w:t>
      </w:r>
    </w:p>
    <w:p w14:paraId="0F3238B6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Женщины, которые находились в тылу, работали на заводах, полях, шили военную форму, готовили вооружение. Многие из них шли на фронт медсестрами.</w:t>
      </w:r>
    </w:p>
    <w:p w14:paraId="14B65B56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32DAB514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Расскажите о Городах-героях!</w:t>
      </w:r>
    </w:p>
    <w:p w14:paraId="0B619B02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Во время беседы о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войне</w:t>
      </w:r>
      <w:r w:rsidRPr="00F73E6E">
        <w:rPr>
          <w:color w:val="333333"/>
          <w:sz w:val="32"/>
          <w:szCs w:val="32"/>
        </w:rPr>
        <w:t> обязательно нужно вспомнить, что существуют города-герои. Это почётное звание присваивается населенному пункту за мужество и героизм, проявленный его жителями. Такие города находятся на территории Украины, Беларуси, России.</w:t>
      </w:r>
    </w:p>
    <w:p w14:paraId="3A844DEE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Брестская крепость-герой</w:t>
      </w:r>
      <w:r w:rsidRPr="00F73E6E">
        <w:rPr>
          <w:color w:val="333333"/>
          <w:sz w:val="32"/>
          <w:szCs w:val="32"/>
        </w:rPr>
        <w:t> первой приняла на себя удар врага. Солдаты до последнего сопротивлялись, стараясь выиграть время. Почти все защитники крепости пали в неравном бою. Целый месяц продолжалась борьба. Все это время над крепостью развивался красный флаг – символ мужества и единства народа.</w:t>
      </w:r>
    </w:p>
    <w:p w14:paraId="00AE71C4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Город-герой Одесса</w:t>
      </w:r>
      <w:r w:rsidRPr="00F73E6E">
        <w:rPr>
          <w:color w:val="333333"/>
          <w:sz w:val="32"/>
          <w:szCs w:val="32"/>
        </w:rPr>
        <w:t> – красивый порт на берегу Чёрного моря. Фашисты постепенно захватывали улицы. Окопы и баррикады уже не помогали – так велико было войско врага. </w:t>
      </w:r>
      <w:r w:rsidRPr="00F73E6E">
        <w:rPr>
          <w:color w:val="333333"/>
          <w:sz w:val="32"/>
          <w:szCs w:val="32"/>
          <w:u w:val="single"/>
        </w:rPr>
        <w:t>Но одесситы не сдавались</w:t>
      </w:r>
      <w:r w:rsidRPr="00F73E6E">
        <w:rPr>
          <w:color w:val="333333"/>
          <w:sz w:val="32"/>
          <w:szCs w:val="32"/>
        </w:rPr>
        <w:t>: они ушли из города и спрятались в катакомбах. Так называется огромное пространство под землей. Туннели длиной в несколько десятков километров укрыли от фашистов местное население. И тогда началась подрывная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война</w:t>
      </w:r>
      <w:r w:rsidRPr="00F73E6E">
        <w:rPr>
          <w:color w:val="333333"/>
          <w:sz w:val="32"/>
          <w:szCs w:val="32"/>
        </w:rPr>
        <w:t>. Одесситы, ночами выбираясь из катакомб, поджигали дома с фашистами, выводили из строя поезда.</w:t>
      </w:r>
    </w:p>
    <w:p w14:paraId="3F4F1890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Город-герой Ленинград</w:t>
      </w:r>
      <w:r w:rsidRPr="00F73E6E">
        <w:rPr>
          <w:color w:val="333333"/>
          <w:sz w:val="32"/>
          <w:szCs w:val="32"/>
        </w:rPr>
        <w:t xml:space="preserve"> оказался во вражеском кольце. Войска фашистов окружили северную столицу – они не выпускали людей и не позволяли обозам с продуктами попадать на её территорию. Блокада Ленинграда длилась почти 2 года. Люди голодали, не работало отопление. Но жители выдержали это испытание. Они не </w:t>
      </w:r>
      <w:r w:rsidRPr="00F73E6E">
        <w:rPr>
          <w:color w:val="333333"/>
          <w:sz w:val="32"/>
          <w:szCs w:val="32"/>
        </w:rPr>
        <w:lastRenderedPageBreak/>
        <w:t>сдались врагу. Их не испугали зимний холод, голод, изнуряющий труд, болезни. Их мужество по сей день служит примером потомкам.</w:t>
      </w:r>
    </w:p>
    <w:p w14:paraId="586E142B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1208A258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Расскажите о детях-героях</w:t>
      </w:r>
    </w:p>
    <w:p w14:paraId="7048D2F2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Дошкольникам больше понятен образ таких же детей, как и они сами. Поведайте о детях-героях, которые, не побоявшись расправы, помогали стране победить.</w:t>
      </w:r>
    </w:p>
    <w:p w14:paraId="34D18AF8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65CD2C13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Родители о войне</w:t>
      </w:r>
    </w:p>
    <w:p w14:paraId="0B20C8E5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Почти в каждой семье есть свои истории о дедушках и бабушках, которые участвовали в боевых действиях или трудились в тылу. Можно показать семейные фотографии, ордена ветеранов. Главное в таком разговоре – искренность. Следует также объяснить малышу, что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войны случались всегда</w:t>
      </w:r>
      <w:r w:rsidRPr="00F73E6E">
        <w:rPr>
          <w:color w:val="333333"/>
          <w:sz w:val="32"/>
          <w:szCs w:val="32"/>
        </w:rPr>
        <w:t>.</w:t>
      </w:r>
    </w:p>
    <w:p w14:paraId="03C7B391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Можно сходить с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ребёнком</w:t>
      </w:r>
      <w:r w:rsidRPr="00F73E6E">
        <w:rPr>
          <w:rStyle w:val="a4"/>
          <w:color w:val="333333"/>
          <w:sz w:val="32"/>
          <w:szCs w:val="32"/>
        </w:rPr>
        <w:t> </w:t>
      </w:r>
      <w:r w:rsidRPr="00F73E6E">
        <w:rPr>
          <w:color w:val="333333"/>
          <w:sz w:val="32"/>
          <w:szCs w:val="32"/>
        </w:rPr>
        <w:t>к Вечному огню или в музей, возложить цветы в память о погибших героях, посмотреть Парад Победы по телевизору, выразить в творчестве неприятие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войны</w:t>
      </w:r>
      <w:r w:rsidRPr="00F73E6E">
        <w:rPr>
          <w:color w:val="333333"/>
          <w:sz w:val="32"/>
          <w:szCs w:val="32"/>
        </w:rPr>
        <w:t>.</w:t>
      </w:r>
    </w:p>
    <w:p w14:paraId="1F4061E6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 </w:t>
      </w:r>
    </w:p>
    <w:p w14:paraId="03F86C15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color w:val="333333"/>
          <w:sz w:val="32"/>
          <w:szCs w:val="32"/>
        </w:rPr>
        <w:t>Подводим итоги!</w:t>
      </w:r>
    </w:p>
    <w:p w14:paraId="6C570598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Не стоит пугать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ребёнка тем</w:t>
      </w:r>
      <w:r w:rsidRPr="00F73E6E">
        <w:rPr>
          <w:color w:val="333333"/>
          <w:sz w:val="32"/>
          <w:szCs w:val="32"/>
        </w:rPr>
        <w:t>, что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война</w:t>
      </w:r>
      <w:r w:rsidRPr="00F73E6E">
        <w:rPr>
          <w:color w:val="333333"/>
          <w:sz w:val="32"/>
          <w:szCs w:val="32"/>
        </w:rPr>
        <w:t> может начаться в любой день. Лучше дать ему ощущение стабильности. Пояснить, что победа дала нам возможность жить в мире, учиться и работать, спокойно гулять и не бояться врагов. За это следует благодарить ветеранов.</w:t>
      </w:r>
    </w:p>
    <w:p w14:paraId="617E7940" w14:textId="77777777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color w:val="333333"/>
          <w:sz w:val="32"/>
          <w:szCs w:val="32"/>
        </w:rPr>
        <w:t>Когда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ребёнок спрашивает о войне</w:t>
      </w:r>
      <w:r w:rsidRPr="00F73E6E">
        <w:rPr>
          <w:color w:val="333333"/>
          <w:sz w:val="32"/>
          <w:szCs w:val="32"/>
        </w:rPr>
        <w:t>, он больше желает услышать то, что его любят и не дадут в обиду.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Родителям</w:t>
      </w:r>
      <w:r w:rsidRPr="00F73E6E">
        <w:rPr>
          <w:color w:val="333333"/>
          <w:sz w:val="32"/>
          <w:szCs w:val="32"/>
        </w:rPr>
        <w:t> следует помочь малышу справиться с тревогой, беспокойством.</w:t>
      </w:r>
    </w:p>
    <w:p w14:paraId="7AECC306" w14:textId="43532FC3" w:rsidR="00F73E6E" w:rsidRPr="00F73E6E" w:rsidRDefault="00F73E6E" w:rsidP="00F73E6E">
      <w:pPr>
        <w:pStyle w:val="a3"/>
        <w:spacing w:before="0" w:beforeAutospacing="0" w:after="0" w:afterAutospacing="0"/>
        <w:jc w:val="both"/>
        <w:rPr>
          <w:color w:val="333333"/>
          <w:sz w:val="32"/>
          <w:szCs w:val="32"/>
        </w:rPr>
      </w:pP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Рассказывать о войне следует простым</w:t>
      </w:r>
      <w:r w:rsidRPr="00F73E6E">
        <w:rPr>
          <w:color w:val="333333"/>
          <w:sz w:val="32"/>
          <w:szCs w:val="32"/>
        </w:rPr>
        <w:t>, лаконичным языком. Не нужно пытаться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рассказать все и сразу</w:t>
      </w:r>
      <w:r w:rsidRPr="00F73E6E">
        <w:rPr>
          <w:color w:val="333333"/>
          <w:sz w:val="32"/>
          <w:szCs w:val="32"/>
        </w:rPr>
        <w:t>. Лучше разделить разговор на несколько частей. Об оружии поговорить в музее, о героизме – у памятника, о благодарности – создавая подарок ветерану.</w:t>
      </w:r>
      <w:r w:rsidRPr="00F73E6E">
        <w:rPr>
          <w:color w:val="333333"/>
          <w:sz w:val="32"/>
          <w:szCs w:val="32"/>
        </w:rPr>
        <w:t xml:space="preserve"> </w:t>
      </w:r>
      <w:r w:rsidRPr="00F73E6E">
        <w:rPr>
          <w:color w:val="333333"/>
          <w:sz w:val="32"/>
          <w:szCs w:val="32"/>
        </w:rPr>
        <w:t>Детям старшего возраста обязательно нужно максимально правдиво доносить информацию о некоторых нюансах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войны</w:t>
      </w:r>
      <w:r w:rsidRPr="00F73E6E">
        <w:rPr>
          <w:color w:val="333333"/>
          <w:sz w:val="32"/>
          <w:szCs w:val="32"/>
        </w:rPr>
        <w:t>.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Родителю</w:t>
      </w:r>
      <w:r w:rsidRPr="00F73E6E">
        <w:rPr>
          <w:rStyle w:val="a4"/>
          <w:color w:val="333333"/>
          <w:sz w:val="32"/>
          <w:szCs w:val="32"/>
        </w:rPr>
        <w:t> </w:t>
      </w:r>
      <w:r w:rsidRPr="00F73E6E">
        <w:rPr>
          <w:color w:val="333333"/>
          <w:sz w:val="32"/>
          <w:szCs w:val="32"/>
        </w:rPr>
        <w:t>следует быть готовым к нелицеприятным вопросам. Если нет желания отвечать сразу</w:t>
      </w:r>
      <w:r w:rsidRPr="00F73E6E">
        <w:rPr>
          <w:rStyle w:val="a4"/>
          <w:color w:val="333333"/>
          <w:sz w:val="32"/>
          <w:szCs w:val="32"/>
        </w:rPr>
        <w:t>, </w:t>
      </w:r>
      <w:r w:rsidRPr="00F73E6E">
        <w:rPr>
          <w:color w:val="333333"/>
          <w:sz w:val="32"/>
          <w:szCs w:val="32"/>
        </w:rPr>
        <w:t>предупредите</w:t>
      </w:r>
      <w:r w:rsidRPr="00F73E6E">
        <w:rPr>
          <w:rStyle w:val="a4"/>
          <w:color w:val="333333"/>
          <w:sz w:val="32"/>
          <w:szCs w:val="32"/>
        </w:rPr>
        <w:t> </w:t>
      </w:r>
      <w:r w:rsidRPr="00F73E6E">
        <w:rPr>
          <w:rStyle w:val="a4"/>
          <w:b w:val="0"/>
          <w:bCs w:val="0"/>
          <w:color w:val="333333"/>
          <w:sz w:val="32"/>
          <w:szCs w:val="32"/>
        </w:rPr>
        <w:t>ребёнка</w:t>
      </w:r>
      <w:r w:rsidRPr="00F73E6E">
        <w:rPr>
          <w:color w:val="333333"/>
          <w:sz w:val="32"/>
          <w:szCs w:val="32"/>
        </w:rPr>
        <w:t>, что он всё узнает, но позднее.</w:t>
      </w:r>
    </w:p>
    <w:p w14:paraId="6D59403E" w14:textId="77777777" w:rsidR="0084179B" w:rsidRPr="00F73E6E" w:rsidRDefault="0084179B">
      <w:pPr>
        <w:rPr>
          <w:rFonts w:ascii="Times New Roman" w:hAnsi="Times New Roman" w:cs="Times New Roman"/>
          <w:sz w:val="32"/>
          <w:szCs w:val="32"/>
        </w:rPr>
      </w:pPr>
    </w:p>
    <w:sectPr w:rsidR="0084179B" w:rsidRPr="00F7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20"/>
    <w:rsid w:val="00024020"/>
    <w:rsid w:val="0084179B"/>
    <w:rsid w:val="00F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7EDA"/>
  <w15:chartTrackingRefBased/>
  <w15:docId w15:val="{6A964FB7-3C34-4580-A749-3FBB5BF2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3E6E"/>
    <w:rPr>
      <w:b/>
      <w:bCs/>
    </w:rPr>
  </w:style>
  <w:style w:type="character" w:styleId="a5">
    <w:name w:val="Emphasis"/>
    <w:basedOn w:val="a0"/>
    <w:uiPriority w:val="20"/>
    <w:qFormat/>
    <w:rsid w:val="00F73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2023-05-02T18:57:00Z</dcterms:created>
  <dcterms:modified xsi:type="dcterms:W3CDTF">2023-05-02T18:59:00Z</dcterms:modified>
</cp:coreProperties>
</file>