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4B2B" w14:textId="77777777" w:rsidR="003C16C9" w:rsidRPr="003C16C9" w:rsidRDefault="003C16C9" w:rsidP="003C16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0000FF"/>
          <w:sz w:val="28"/>
          <w:szCs w:val="28"/>
          <w:lang w:eastAsia="ru-RU"/>
        </w:rPr>
        <w:t>Уважаемые родители (законные представители)!</w:t>
      </w:r>
    </w:p>
    <w:p w14:paraId="42AF8A76" w14:textId="77777777" w:rsidR="003C16C9" w:rsidRPr="003C16C9" w:rsidRDefault="003C16C9" w:rsidP="003C16C9">
      <w:pPr>
        <w:shd w:val="clear" w:color="auto" w:fill="FFFFFF"/>
        <w:spacing w:after="0" w:line="240" w:lineRule="auto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color w:val="FF0000"/>
          <w:sz w:val="28"/>
          <w:szCs w:val="28"/>
          <w:lang w:eastAsia="ru-RU"/>
        </w:rPr>
        <w:t>В муниципальном образовании «город Екатеринбург»</w:t>
      </w:r>
    </w:p>
    <w:p w14:paraId="635FA28A" w14:textId="40F5FE1A" w:rsidR="003C16C9" w:rsidRDefault="003C16C9" w:rsidP="003C16C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с 01.04.202</w:t>
      </w:r>
      <w:r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4</w:t>
      </w:r>
      <w:r w:rsidRPr="003C16C9"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 xml:space="preserve"> ПО </w:t>
      </w:r>
      <w:r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01</w:t>
      </w:r>
      <w:r w:rsidRPr="003C16C9"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.0</w:t>
      </w:r>
      <w:r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7</w:t>
      </w:r>
      <w:r w:rsidRPr="003C16C9"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.202</w:t>
      </w:r>
      <w:r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4</w:t>
      </w:r>
    </w:p>
    <w:p w14:paraId="3821F241" w14:textId="77777777" w:rsidR="003C16C9" w:rsidRPr="003C16C9" w:rsidRDefault="003C16C9" w:rsidP="003C16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66EB6185" w14:textId="77777777" w:rsidR="003C16C9" w:rsidRPr="003C16C9" w:rsidRDefault="003C16C9" w:rsidP="003C16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(ИСКЛЮЧАЯ ВЫХОДНЫЕ И ПРАЗДНИЧНЫЕ ДНИ)</w:t>
      </w:r>
    </w:p>
    <w:p w14:paraId="6F091FE7" w14:textId="77777777" w:rsidR="003C16C9" w:rsidRPr="003C16C9" w:rsidRDefault="003C16C9" w:rsidP="003C16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FF0000"/>
          <w:sz w:val="28"/>
          <w:szCs w:val="28"/>
          <w:lang w:eastAsia="ru-RU"/>
        </w:rPr>
        <w:t>С ПЕРЕРЫВОМ НА ОБЕД С 13.00 ДО 14.00 ЧАСОВ</w:t>
      </w:r>
    </w:p>
    <w:p w14:paraId="4C19D309" w14:textId="77777777" w:rsidR="003C16C9" w:rsidRPr="003C16C9" w:rsidRDefault="003C16C9" w:rsidP="003C16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15C1CC53" w14:textId="36454EB9" w:rsidR="003C16C9" w:rsidRPr="003C16C9" w:rsidRDefault="003C16C9" w:rsidP="003C16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color w:val="0000FF"/>
          <w:sz w:val="28"/>
          <w:szCs w:val="28"/>
          <w:lang w:eastAsia="ru-RU"/>
        </w:rPr>
        <w:t>организована телефонная «Горячая линия»</w:t>
      </w:r>
      <w:r w:rsidRPr="003C16C9"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> для жителей города Екатеринбурга по вопросам комплектования муниципальных дошкольных образовательных организаций на 202</w:t>
      </w:r>
      <w:r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>4</w:t>
      </w:r>
      <w:r w:rsidRPr="003C16C9"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>/202</w:t>
      </w:r>
      <w:r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>5</w:t>
      </w:r>
      <w:r w:rsidRPr="003C16C9"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 xml:space="preserve"> учебный год.</w:t>
      </w:r>
    </w:p>
    <w:p w14:paraId="46C84DA4" w14:textId="77777777" w:rsidR="003C16C9" w:rsidRPr="003C16C9" w:rsidRDefault="003C16C9" w:rsidP="003C16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555555"/>
          <w:sz w:val="24"/>
          <w:szCs w:val="24"/>
          <w:lang w:eastAsia="ru-RU"/>
        </w:rPr>
        <w:t> </w:t>
      </w:r>
    </w:p>
    <w:p w14:paraId="0D575CFB" w14:textId="77A28053" w:rsidR="003C16C9" w:rsidRPr="003C16C9" w:rsidRDefault="003C16C9" w:rsidP="003C16C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lang w:eastAsia="ru-RU"/>
        </w:rPr>
        <w:t>Родители (законные представители), чьи дети зарегистрированы в </w:t>
      </w:r>
      <w:r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u w:val="single"/>
          <w:lang w:eastAsia="ru-RU"/>
        </w:rPr>
        <w:t>Академическом</w:t>
      </w:r>
      <w:r w:rsidRPr="003C16C9"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u w:val="single"/>
          <w:lang w:eastAsia="ru-RU"/>
        </w:rPr>
        <w:t xml:space="preserve"> районе города Екатеринбурга,</w:t>
      </w:r>
      <w:r w:rsidRPr="003C16C9"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lang w:eastAsia="ru-RU"/>
        </w:rPr>
        <w:t> по вопросам комплектования МДОО могут обращаться по телефонам в соответствии с графиком:</w:t>
      </w:r>
    </w:p>
    <w:p w14:paraId="41C8439E" w14:textId="228FD37A" w:rsidR="003C16C9" w:rsidRPr="003C16C9" w:rsidRDefault="003C16C9" w:rsidP="003C16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3AD6D911" w14:textId="11944D1B" w:rsidR="003C16C9" w:rsidRDefault="003C16C9" w:rsidP="003C16C9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lang w:eastAsia="ru-RU"/>
        </w:rPr>
        <w:t>Управление образования Академического района:</w:t>
      </w:r>
    </w:p>
    <w:p w14:paraId="015EBE22" w14:textId="77777777" w:rsidR="003C16C9" w:rsidRPr="003C16C9" w:rsidRDefault="003C16C9" w:rsidP="003C16C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5099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599"/>
        <w:gridCol w:w="2013"/>
        <w:gridCol w:w="2310"/>
        <w:gridCol w:w="2117"/>
      </w:tblGrid>
      <w:tr w:rsidR="003C16C9" w:rsidRPr="003C16C9" w14:paraId="160139AF" w14:textId="77777777" w:rsidTr="00DA27BA"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44C1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894F" w14:textId="51D76A70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Понедельник с 9.00 до 1</w:t>
            </w:r>
            <w:r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6</w:t>
            </w: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9CCC" w14:textId="2B7DE9E0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 xml:space="preserve">(343) </w:t>
            </w:r>
            <w:r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304-16-56</w:t>
            </w:r>
          </w:p>
        </w:tc>
        <w:tc>
          <w:tcPr>
            <w:tcW w:w="1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3D1C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6E1" w14:textId="77777777" w:rsidR="003C16C9" w:rsidRPr="003C16C9" w:rsidRDefault="003C16C9" w:rsidP="003C16C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  <w:p w14:paraId="52C2CB61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3C16C9" w:rsidRPr="003C16C9" w14:paraId="7A9EB519" w14:textId="77777777" w:rsidTr="00DA27BA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A233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5E22" w14:textId="4D004A54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Вторник с 9.00 до 1</w:t>
            </w:r>
            <w:r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6</w:t>
            </w: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35DD" w14:textId="1DFCDE51" w:rsidR="003C16C9" w:rsidRPr="003C16C9" w:rsidRDefault="00B95934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+7 </w:t>
            </w:r>
            <w:r w:rsidRPr="00DA27B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  <w:r w:rsidRPr="00DA27B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090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78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64EB" w14:textId="6F0E3128" w:rsidR="003C16C9" w:rsidRPr="003C16C9" w:rsidRDefault="003C16C9" w:rsidP="003C16C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Калинина Наталья Владимировна</w:t>
            </w:r>
          </w:p>
          <w:p w14:paraId="42D276BE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3C07" w14:textId="07CC3212" w:rsidR="003C16C9" w:rsidRPr="003C16C9" w:rsidRDefault="003C16C9" w:rsidP="003C16C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 xml:space="preserve">заведующий МАДОУ детским садом № </w:t>
            </w:r>
            <w:r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151</w:t>
            </w:r>
          </w:p>
          <w:p w14:paraId="7F65ACAF" w14:textId="77777777" w:rsidR="003C16C9" w:rsidRPr="003C16C9" w:rsidRDefault="003C16C9" w:rsidP="003C16C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3C16C9" w:rsidRPr="003C16C9" w14:paraId="611A1478" w14:textId="77777777" w:rsidTr="00DA27BA">
        <w:trPr>
          <w:trHeight w:val="70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8648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37EB" w14:textId="6634E490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Среда с 9.00 до 1</w:t>
            </w:r>
            <w:r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6</w:t>
            </w: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2251" w14:textId="5FEA09B2" w:rsidR="003C16C9" w:rsidRPr="003C16C9" w:rsidRDefault="00DA27BA" w:rsidP="00DA27B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+7</w:t>
            </w:r>
            <w:r w:rsidR="003B4F8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DA27B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912</w:t>
            </w:r>
            <w:r w:rsidR="003B4F8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DA27B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216</w:t>
            </w:r>
            <w:r w:rsidR="003B4F8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  <w:r w:rsidRPr="00DA27B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87</w:t>
            </w:r>
            <w:r w:rsidR="003B4F8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  <w:r w:rsidRPr="00DA27B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3F24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Брязгина Галина Сергеевна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0706" w14:textId="77777777" w:rsidR="003C16C9" w:rsidRPr="003C16C9" w:rsidRDefault="003C16C9" w:rsidP="003C16C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3C16C9" w:rsidRPr="003C16C9" w14:paraId="377469A2" w14:textId="77777777" w:rsidTr="00DA27BA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2EA3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0465" w14:textId="2DB0F152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Четверг с 9.00 до 1</w:t>
            </w:r>
            <w:r w:rsidR="00DA27BA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6</w:t>
            </w: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8715" w14:textId="539F9879" w:rsidR="003C16C9" w:rsidRPr="003C16C9" w:rsidRDefault="003B4F87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B4F8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+7 904 983-31-96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1C26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Миклина Светлана Ивановна</w:t>
            </w:r>
          </w:p>
          <w:p w14:paraId="7162D0D1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1DB3B" w14:textId="77777777" w:rsidR="003C16C9" w:rsidRPr="003C16C9" w:rsidRDefault="003C16C9" w:rsidP="003C16C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3C16C9" w:rsidRPr="003C16C9" w14:paraId="63E8C73F" w14:textId="77777777" w:rsidTr="00DA27BA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47CB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E55A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b/>
                <w:bCs/>
                <w:color w:val="0000FF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86CA" w14:textId="5157140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 xml:space="preserve">(343) </w:t>
            </w:r>
            <w:r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304-16-56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5BC" w14:textId="77777777" w:rsidR="003C16C9" w:rsidRPr="003C16C9" w:rsidRDefault="003C16C9" w:rsidP="003C16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F989" w14:textId="77777777" w:rsidR="003C16C9" w:rsidRPr="003C16C9" w:rsidRDefault="003C16C9" w:rsidP="003C16C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16C9">
              <w:rPr>
                <w:rFonts w:ascii="Liberation Serif" w:eastAsia="Times New Roman" w:hAnsi="Liberation Serif" w:cs="Tahoma"/>
                <w:color w:val="555555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</w:tbl>
    <w:p w14:paraId="7430AADA" w14:textId="77777777" w:rsidR="003C16C9" w:rsidRPr="003C16C9" w:rsidRDefault="003C16C9" w:rsidP="003C16C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C16C9"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lang w:eastAsia="ru-RU"/>
        </w:rPr>
        <w:t> </w:t>
      </w:r>
    </w:p>
    <w:p w14:paraId="4428C7F0" w14:textId="77777777" w:rsidR="003C16C9" w:rsidRDefault="003C16C9"/>
    <w:sectPr w:rsidR="003C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C9"/>
    <w:rsid w:val="003B4F87"/>
    <w:rsid w:val="003C16C9"/>
    <w:rsid w:val="006A6728"/>
    <w:rsid w:val="00B95934"/>
    <w:rsid w:val="00DA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72E1"/>
  <w15:chartTrackingRefBased/>
  <w15:docId w15:val="{6C112AF3-3950-4B48-B909-2458A03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Шушарина Наталья Витальевна</dc:creator>
  <cp:keywords/>
  <dc:description/>
  <cp:lastModifiedBy>Шушарина Наталья Витальевна</cp:lastModifiedBy>
  <cp:revision>5</cp:revision>
  <dcterms:created xsi:type="dcterms:W3CDTF">2024-03-13T03:50:00Z</dcterms:created>
  <dcterms:modified xsi:type="dcterms:W3CDTF">2024-03-13T12:12:00Z</dcterms:modified>
</cp:coreProperties>
</file>