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42" w:rsidRPr="00392942" w:rsidRDefault="00392942" w:rsidP="0039294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lang w:eastAsia="ru-RU"/>
        </w:rPr>
      </w:pPr>
      <w:r w:rsidRPr="00392942">
        <w:rPr>
          <w:rFonts w:ascii="Times New Roman" w:eastAsia="Times New Roman" w:hAnsi="Times New Roman"/>
          <w:b/>
          <w:lang w:eastAsia="ru-RU"/>
        </w:rPr>
        <w:t>ДЕПАРТАМЕНТ ОБРАЗОВАНИЯ АДМИНИСТРАЦИИ ГОРОДА ЕКАТЕРИНБУРГА</w:t>
      </w:r>
    </w:p>
    <w:p w:rsidR="00392942" w:rsidRPr="00392942" w:rsidRDefault="00392942" w:rsidP="0039294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lang w:eastAsia="ru-RU"/>
        </w:rPr>
      </w:pPr>
      <w:r w:rsidRPr="00392942">
        <w:rPr>
          <w:rFonts w:ascii="Times New Roman" w:eastAsia="Times New Roman" w:hAnsi="Times New Roman"/>
          <w:b/>
          <w:lang w:eastAsia="ru-RU"/>
        </w:rPr>
        <w:t>УПРАВЛЕНИЕ ОБРАЗОВАНИЯ ВЕРХ-ИСЕТСКОГО РАЙОНА</w:t>
      </w:r>
    </w:p>
    <w:p w:rsidR="00392942" w:rsidRPr="00392942" w:rsidRDefault="00392942" w:rsidP="00392942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ru-RU"/>
        </w:rPr>
      </w:pPr>
      <w:r w:rsidRPr="00392942">
        <w:rPr>
          <w:rFonts w:ascii="Times New Roman" w:eastAsia="Times New Roman" w:hAnsi="Times New Roman"/>
          <w:b/>
          <w:lang w:eastAsia="ru-RU"/>
        </w:rPr>
        <w:t>Муниципальное бюджетное дошкольное образовательное учреждение – детский сад № 72</w:t>
      </w:r>
    </w:p>
    <w:p w:rsidR="00392942" w:rsidRPr="00392942" w:rsidRDefault="00392942" w:rsidP="00392942">
      <w:pPr>
        <w:tabs>
          <w:tab w:val="left" w:pos="7065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ru-RU"/>
        </w:rPr>
      </w:pPr>
      <w:r w:rsidRPr="00392942">
        <w:rPr>
          <w:rFonts w:ascii="Times New Roman" w:eastAsia="Times New Roman" w:hAnsi="Times New Roman"/>
          <w:lang w:eastAsia="ru-RU"/>
        </w:rPr>
        <w:t>620095 г. Екатеринбург,  ул. Соболева,17, ИНН/КПП 6658439616/665801001</w:t>
      </w:r>
    </w:p>
    <w:p w:rsidR="00392942" w:rsidRPr="00392942" w:rsidRDefault="00392942" w:rsidP="00392942">
      <w:pPr>
        <w:pBdr>
          <w:bottom w:val="single" w:sz="12" w:space="1" w:color="auto"/>
        </w:pBdr>
        <w:tabs>
          <w:tab w:val="left" w:pos="7065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ru-RU"/>
        </w:rPr>
      </w:pPr>
      <w:r w:rsidRPr="00392942">
        <w:rPr>
          <w:rFonts w:ascii="Times New Roman" w:eastAsia="Times New Roman" w:hAnsi="Times New Roman"/>
          <w:lang w:eastAsia="ru-RU"/>
        </w:rPr>
        <w:t>Телефон: (343) 300-18-43</w:t>
      </w:r>
    </w:p>
    <w:p w:rsidR="0073319F" w:rsidRPr="008B5C06" w:rsidRDefault="0073319F" w:rsidP="0073319F">
      <w:pPr>
        <w:suppressAutoHyphens w:val="0"/>
        <w:autoSpaceDN/>
        <w:spacing w:line="252" w:lineRule="auto"/>
        <w:textAlignment w:val="auto"/>
      </w:pPr>
    </w:p>
    <w:p w:rsidR="0073319F" w:rsidRPr="008B5C06" w:rsidRDefault="0073319F" w:rsidP="0073319F">
      <w:pPr>
        <w:keepNext/>
        <w:suppressAutoHyphens w:val="0"/>
        <w:autoSpaceDN/>
        <w:spacing w:after="0" w:line="240" w:lineRule="auto"/>
        <w:jc w:val="center"/>
        <w:textAlignment w:val="auto"/>
        <w:outlineLvl w:val="2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73319F" w:rsidRPr="008B5C06" w:rsidRDefault="0073319F" w:rsidP="0073319F">
      <w:pPr>
        <w:keepNext/>
        <w:suppressAutoHyphens w:val="0"/>
        <w:autoSpaceDN/>
        <w:spacing w:after="0" w:line="240" w:lineRule="auto"/>
        <w:jc w:val="center"/>
        <w:textAlignment w:val="auto"/>
        <w:outlineLvl w:val="2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8B5C06">
        <w:rPr>
          <w:rFonts w:ascii="Times New Roman" w:eastAsia="Times New Roman" w:hAnsi="Times New Roman"/>
          <w:b/>
          <w:sz w:val="24"/>
          <w:szCs w:val="20"/>
          <w:lang w:eastAsia="ru-RU"/>
        </w:rPr>
        <w:t>П Р И К А З</w:t>
      </w:r>
    </w:p>
    <w:p w:rsidR="0073319F" w:rsidRPr="008B5C06" w:rsidRDefault="0073319F" w:rsidP="0073319F">
      <w:pPr>
        <w:suppressAutoHyphens w:val="0"/>
        <w:autoSpaceDN/>
        <w:spacing w:line="259" w:lineRule="auto"/>
        <w:jc w:val="both"/>
        <w:textAlignment w:val="auto"/>
        <w:rPr>
          <w:rFonts w:ascii="Times New Roman" w:hAnsi="Times New Roman"/>
          <w:sz w:val="24"/>
        </w:rPr>
      </w:pPr>
      <w:r w:rsidRPr="008B5C06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</w:t>
      </w:r>
      <w:r w:rsidR="00392942">
        <w:rPr>
          <w:rFonts w:ascii="Times New Roman" w:hAnsi="Times New Roman"/>
          <w:sz w:val="24"/>
        </w:rPr>
        <w:t>3</w:t>
      </w:r>
      <w:r w:rsidRPr="008B5C06">
        <w:rPr>
          <w:rFonts w:ascii="Times New Roman" w:hAnsi="Times New Roman"/>
          <w:sz w:val="24"/>
        </w:rPr>
        <w:t xml:space="preserve">.12.2021.                                                                                    № </w:t>
      </w:r>
      <w:r w:rsidR="00C95EC3">
        <w:rPr>
          <w:rFonts w:ascii="Times New Roman" w:hAnsi="Times New Roman"/>
          <w:sz w:val="24"/>
        </w:rPr>
        <w:t>137-О</w:t>
      </w:r>
    </w:p>
    <w:p w:rsidR="0073319F" w:rsidRPr="008B5C06" w:rsidRDefault="0073319F" w:rsidP="0073319F">
      <w:pPr>
        <w:suppressAutoHyphens w:val="0"/>
        <w:autoSpaceDN/>
        <w:spacing w:line="259" w:lineRule="auto"/>
        <w:jc w:val="both"/>
        <w:textAlignment w:val="auto"/>
        <w:rPr>
          <w:sz w:val="24"/>
          <w:szCs w:val="24"/>
        </w:rPr>
      </w:pPr>
      <w:r w:rsidRPr="008B5C06">
        <w:rPr>
          <w:rFonts w:ascii="Times New Roman" w:hAnsi="Times New Roman"/>
          <w:sz w:val="24"/>
        </w:rPr>
        <w:t>г</w:t>
      </w:r>
      <w:r w:rsidRPr="008B5C06">
        <w:rPr>
          <w:rFonts w:ascii="Times New Roman" w:hAnsi="Times New Roman"/>
          <w:sz w:val="24"/>
          <w:szCs w:val="24"/>
        </w:rPr>
        <w:t>. Екатеринбург</w:t>
      </w:r>
    </w:p>
    <w:p w:rsidR="005277D2" w:rsidRPr="0073319F" w:rsidRDefault="005277D2" w:rsidP="00942C09">
      <w:pPr>
        <w:widowControl w:val="0"/>
        <w:tabs>
          <w:tab w:val="left" w:pos="1213"/>
          <w:tab w:val="center" w:pos="5315"/>
        </w:tabs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77D2" w:rsidRPr="0073319F" w:rsidRDefault="005277D2" w:rsidP="00942C09">
      <w:pPr>
        <w:widowControl w:val="0"/>
        <w:tabs>
          <w:tab w:val="left" w:pos="1213"/>
          <w:tab w:val="center" w:pos="5315"/>
        </w:tabs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2C09" w:rsidRPr="0073319F" w:rsidRDefault="00942C09" w:rsidP="00942C09">
      <w:pPr>
        <w:widowControl w:val="0"/>
        <w:tabs>
          <w:tab w:val="left" w:pos="1213"/>
          <w:tab w:val="center" w:pos="5315"/>
        </w:tabs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 xml:space="preserve">Об утверждении условий об антикоррупционной оговорке, </w:t>
      </w:r>
    </w:p>
    <w:p w:rsidR="00942C09" w:rsidRPr="0073319F" w:rsidRDefault="00942C09" w:rsidP="00942C09">
      <w:pPr>
        <w:widowControl w:val="0"/>
        <w:tabs>
          <w:tab w:val="left" w:pos="1213"/>
          <w:tab w:val="center" w:pos="5315"/>
        </w:tabs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 xml:space="preserve">включаемых в гражданско-правовые договоры </w:t>
      </w:r>
    </w:p>
    <w:p w:rsidR="00942C09" w:rsidRPr="0073319F" w:rsidRDefault="00942C09" w:rsidP="00942C09">
      <w:pPr>
        <w:widowControl w:val="0"/>
        <w:tabs>
          <w:tab w:val="left" w:pos="1213"/>
          <w:tab w:val="center" w:pos="5315"/>
        </w:tabs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 xml:space="preserve">и трудовые договоры 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42C09" w:rsidRPr="0073319F" w:rsidRDefault="00942C09" w:rsidP="00942C09">
      <w:pPr>
        <w:widowControl w:val="0"/>
        <w:tabs>
          <w:tab w:val="left" w:pos="993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13.3 Федерального закона от 25.12.2008 № 273-ФЗ «О противодействии коррупции», в целях </w:t>
      </w:r>
      <w:r w:rsidRPr="0073319F">
        <w:rPr>
          <w:rFonts w:ascii="Times New Roman" w:hAnsi="Times New Roman"/>
          <w:sz w:val="28"/>
          <w:szCs w:val="28"/>
        </w:rPr>
        <w:t xml:space="preserve">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942C09" w:rsidRPr="0073319F" w:rsidRDefault="00942C09" w:rsidP="00942C09">
      <w:pPr>
        <w:widowControl w:val="0"/>
        <w:tabs>
          <w:tab w:val="left" w:pos="1134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42C09" w:rsidRPr="0073319F" w:rsidRDefault="00942C09" w:rsidP="00942C09">
      <w:pPr>
        <w:widowControl w:val="0"/>
        <w:tabs>
          <w:tab w:val="left" w:pos="1134"/>
        </w:tabs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319F">
        <w:rPr>
          <w:rFonts w:ascii="Times New Roman" w:hAnsi="Times New Roman"/>
          <w:color w:val="000000"/>
          <w:sz w:val="28"/>
          <w:szCs w:val="28"/>
          <w:lang w:eastAsia="ru-RU"/>
        </w:rPr>
        <w:t>ПРИКАЗЫВАЮ:</w:t>
      </w:r>
    </w:p>
    <w:p w:rsidR="00942C09" w:rsidRPr="00392942" w:rsidRDefault="00942C09" w:rsidP="00653309">
      <w:pPr>
        <w:pStyle w:val="a9"/>
        <w:numPr>
          <w:ilvl w:val="0"/>
          <w:numId w:val="2"/>
        </w:numPr>
        <w:spacing w:before="0" w:beforeAutospacing="0" w:after="0"/>
        <w:jc w:val="both"/>
        <w:rPr>
          <w:color w:val="000000"/>
          <w:sz w:val="28"/>
          <w:szCs w:val="28"/>
        </w:rPr>
      </w:pPr>
      <w:r w:rsidRPr="0073319F">
        <w:rPr>
          <w:sz w:val="28"/>
          <w:szCs w:val="28"/>
        </w:rPr>
        <w:t xml:space="preserve">Утвердить типовое условие об антикоррупционной оговорке, включаемое в гражданско-правовые договоры, заключаемые для обеспечения нужд </w:t>
      </w:r>
      <w:r w:rsidR="00653309" w:rsidRPr="0073319F"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– </w:t>
      </w:r>
      <w:r w:rsidR="00653309" w:rsidRPr="00392942">
        <w:rPr>
          <w:color w:val="000000"/>
          <w:sz w:val="28"/>
          <w:szCs w:val="28"/>
        </w:rPr>
        <w:t xml:space="preserve">детский сад № </w:t>
      </w:r>
      <w:r w:rsidR="00392942" w:rsidRPr="00392942">
        <w:rPr>
          <w:color w:val="000000"/>
          <w:sz w:val="28"/>
          <w:szCs w:val="28"/>
        </w:rPr>
        <w:t>72</w:t>
      </w:r>
      <w:r w:rsidR="00653309" w:rsidRPr="00392942">
        <w:rPr>
          <w:sz w:val="28"/>
          <w:szCs w:val="28"/>
        </w:rPr>
        <w:t xml:space="preserve"> </w:t>
      </w:r>
      <w:r w:rsidRPr="00392942">
        <w:rPr>
          <w:sz w:val="28"/>
          <w:szCs w:val="28"/>
        </w:rPr>
        <w:t>(далее – Учреждение) (приложение № 1).</w:t>
      </w:r>
    </w:p>
    <w:p w:rsidR="00942C09" w:rsidRPr="00392942" w:rsidRDefault="00942C09" w:rsidP="00392942">
      <w:pPr>
        <w:pStyle w:val="a9"/>
        <w:numPr>
          <w:ilvl w:val="0"/>
          <w:numId w:val="2"/>
        </w:numPr>
        <w:spacing w:before="0" w:beforeAutospacing="0" w:after="0"/>
        <w:jc w:val="both"/>
        <w:rPr>
          <w:color w:val="000000"/>
          <w:sz w:val="28"/>
          <w:szCs w:val="28"/>
        </w:rPr>
      </w:pPr>
      <w:r w:rsidRPr="00392942">
        <w:rPr>
          <w:sz w:val="28"/>
          <w:szCs w:val="28"/>
        </w:rPr>
        <w:t>Установить, что условие об антикорр</w:t>
      </w:r>
      <w:r w:rsidR="0073319F" w:rsidRPr="00392942">
        <w:rPr>
          <w:sz w:val="28"/>
          <w:szCs w:val="28"/>
        </w:rPr>
        <w:t xml:space="preserve">упционной оговорке, включается </w:t>
      </w:r>
      <w:r w:rsidRPr="00392942">
        <w:rPr>
          <w:sz w:val="28"/>
          <w:szCs w:val="28"/>
        </w:rPr>
        <w:t>в соответствующий раздел всех гражданско-правовых договоров, заключаемых для обеспечения нужд Учреждения.</w:t>
      </w:r>
    </w:p>
    <w:p w:rsidR="00942C09" w:rsidRPr="00392942" w:rsidRDefault="002E5C60" w:rsidP="00392942">
      <w:pPr>
        <w:pStyle w:val="a9"/>
        <w:numPr>
          <w:ilvl w:val="0"/>
          <w:numId w:val="2"/>
        </w:numPr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603BA" wp14:editId="2B79D13C">
            <wp:simplePos x="0" y="0"/>
            <wp:positionH relativeFrom="column">
              <wp:posOffset>3502660</wp:posOffset>
            </wp:positionH>
            <wp:positionV relativeFrom="paragraph">
              <wp:posOffset>370205</wp:posOffset>
            </wp:positionV>
            <wp:extent cx="1453515" cy="1883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-removebg-preview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C09" w:rsidRPr="00392942">
        <w:rPr>
          <w:sz w:val="28"/>
          <w:szCs w:val="28"/>
        </w:rPr>
        <w:t xml:space="preserve">Утвердить условие об антикоррупционной оговорке, включаемое </w:t>
      </w:r>
      <w:r w:rsidR="00942C09" w:rsidRPr="00392942">
        <w:rPr>
          <w:sz w:val="28"/>
          <w:szCs w:val="28"/>
        </w:rPr>
        <w:br/>
        <w:t>в трудовые договоры, заключаемые с работниками Учреждения (приложение № 2).</w:t>
      </w:r>
    </w:p>
    <w:p w:rsidR="00942C09" w:rsidRPr="00392942" w:rsidRDefault="00942C09" w:rsidP="00392942">
      <w:pPr>
        <w:pStyle w:val="a9"/>
        <w:numPr>
          <w:ilvl w:val="0"/>
          <w:numId w:val="2"/>
        </w:numPr>
        <w:spacing w:before="0" w:beforeAutospacing="0" w:after="0"/>
        <w:jc w:val="both"/>
        <w:rPr>
          <w:color w:val="000000"/>
          <w:sz w:val="28"/>
          <w:szCs w:val="28"/>
        </w:rPr>
      </w:pPr>
      <w:r w:rsidRPr="00392942">
        <w:rPr>
          <w:sz w:val="28"/>
          <w:szCs w:val="28"/>
        </w:rPr>
        <w:t>Контроль за исполнением настоящего приказа оставляю за собой.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53309" w:rsidRDefault="00653309" w:rsidP="0073319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4"/>
          <w:lang w:eastAsia="ru-RU"/>
        </w:rPr>
        <w:t xml:space="preserve">Заведующий МБДОУ-детский сад № </w:t>
      </w:r>
      <w:r w:rsidR="00392942">
        <w:rPr>
          <w:rFonts w:ascii="Times New Roman" w:eastAsia="Times New Roman" w:hAnsi="Times New Roman"/>
          <w:sz w:val="28"/>
          <w:szCs w:val="24"/>
          <w:lang w:eastAsia="ru-RU"/>
        </w:rPr>
        <w:t>72</w:t>
      </w:r>
      <w:r w:rsidRPr="0073319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</w:t>
      </w:r>
      <w:r w:rsidR="00392942">
        <w:rPr>
          <w:rFonts w:ascii="Times New Roman" w:eastAsia="Times New Roman" w:hAnsi="Times New Roman"/>
          <w:sz w:val="28"/>
          <w:szCs w:val="24"/>
          <w:lang w:eastAsia="ru-RU"/>
        </w:rPr>
        <w:t>В.Ю.Жигулева</w:t>
      </w:r>
    </w:p>
    <w:p w:rsidR="0073319F" w:rsidRPr="0073319F" w:rsidRDefault="0073319F" w:rsidP="0073319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:rsidR="00653309" w:rsidRPr="0073319F" w:rsidRDefault="00653309" w:rsidP="006533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53309" w:rsidRPr="0073319F" w:rsidRDefault="00653309" w:rsidP="002E5C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53309" w:rsidRPr="0073319F" w:rsidRDefault="00653309" w:rsidP="006533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53309" w:rsidRDefault="00653309" w:rsidP="006533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3319F" w:rsidRPr="0073319F" w:rsidRDefault="0073319F" w:rsidP="006533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53309" w:rsidRPr="0073319F" w:rsidRDefault="00653309" w:rsidP="006533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:rsidR="00942C09" w:rsidRPr="0073319F" w:rsidRDefault="00942C09" w:rsidP="00942C09">
      <w:pPr>
        <w:pStyle w:val="ConsPlusNormal"/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b/>
          <w:sz w:val="28"/>
          <w:szCs w:val="28"/>
          <w:lang w:eastAsia="ru-RU"/>
        </w:rPr>
        <w:t>Типовое условие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антикоррупционной оговорке, включаемое в гражданско-правовые договоры, заключаемые для обеспечения нужд </w:t>
      </w:r>
    </w:p>
    <w:p w:rsidR="00942C09" w:rsidRPr="0073319F" w:rsidRDefault="00653309" w:rsidP="006533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– детский сад № </w:t>
      </w:r>
      <w:r w:rsidR="00392942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</w:p>
    <w:p w:rsidR="00653309" w:rsidRPr="0073319F" w:rsidRDefault="00653309" w:rsidP="006533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1. АНТИКОРРУПЦИОННАЯ ОГОВОРКА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 исполнении своих обязательств по договору Стороны,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их аффилированные лица, работники или посредники не выплачивают,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договору Стороны,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также иные действия, нарушающие требования применимого законодательства и международных актов о противодействии коррупции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>и легализации (отмывании) доходов, полученных преступным путем.</w:t>
      </w:r>
    </w:p>
    <w:p w:rsidR="00942C09" w:rsidRPr="0073319F" w:rsidRDefault="00942C09" w:rsidP="00392942">
      <w:pPr>
        <w:widowControl w:val="0"/>
        <w:suppressAutoHyphens w:val="0"/>
        <w:autoSpaceDE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</w:t>
      </w:r>
      <w:r w:rsidR="00EB6D8A" w:rsidRPr="007331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92942">
        <w:rPr>
          <w:rFonts w:ascii="Times New Roman" w:eastAsia="Times New Roman" w:hAnsi="Times New Roman"/>
          <w:sz w:val="28"/>
          <w:szCs w:val="28"/>
          <w:lang w:eastAsia="ru-RU"/>
        </w:rPr>
        <w:t xml:space="preserve">5 рабочих дней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с момента возник</w:t>
      </w:r>
      <w:r w:rsidR="00392942">
        <w:rPr>
          <w:rFonts w:ascii="Times New Roman" w:eastAsia="Times New Roman" w:hAnsi="Times New Roman"/>
          <w:sz w:val="28"/>
          <w:szCs w:val="28"/>
          <w:lang w:eastAsia="ru-RU"/>
        </w:rPr>
        <w:t xml:space="preserve">новения указанных подозрений.  В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Каналы уведомления </w:t>
      </w:r>
      <w:r w:rsidR="00EB6D8A"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Исполнителя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нарушениях каких-либо положений настоящего раздела: </w:t>
      </w:r>
      <w:r w:rsidR="00C25655" w:rsidRPr="0073319F">
        <w:rPr>
          <w:rFonts w:ascii="Times New Roman" w:eastAsia="Times New Roman" w:hAnsi="Times New Roman"/>
          <w:sz w:val="28"/>
          <w:szCs w:val="28"/>
          <w:lang w:eastAsia="ru-RU"/>
        </w:rPr>
        <w:t>https://</w:t>
      </w:r>
      <w:r w:rsidR="00392942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="00C25655" w:rsidRPr="0073319F">
        <w:rPr>
          <w:rFonts w:ascii="Times New Roman" w:eastAsia="Times New Roman" w:hAnsi="Times New Roman"/>
          <w:sz w:val="28"/>
          <w:szCs w:val="28"/>
          <w:lang w:eastAsia="ru-RU"/>
        </w:rPr>
        <w:t>.tvoysadik.ru/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, официальный сайт </w:t>
      </w:r>
      <w:r w:rsidR="00C25655" w:rsidRPr="0073319F">
        <w:rPr>
          <w:rFonts w:ascii="Times New Roman" w:eastAsia="Times New Roman" w:hAnsi="Times New Roman"/>
          <w:sz w:val="28"/>
          <w:szCs w:val="28"/>
          <w:lang w:eastAsia="ru-RU"/>
        </w:rPr>
        <w:t>https://</w:t>
      </w:r>
      <w:r w:rsidR="00392942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="00C25655"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.tvoysadik.ru/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(при наличии).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Каналы уведомления Заказчика о нарушениях каких-либо положений настоящего раздела: официальный сайт </w:t>
      </w:r>
      <w:r w:rsidR="00C25655" w:rsidRPr="0073319F">
        <w:rPr>
          <w:rFonts w:ascii="Times New Roman" w:eastAsia="Times New Roman" w:hAnsi="Times New Roman"/>
          <w:sz w:val="28"/>
          <w:szCs w:val="28"/>
          <w:lang w:eastAsia="ru-RU"/>
        </w:rPr>
        <w:t>https://</w:t>
      </w:r>
      <w:r w:rsidR="00392942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="00C25655"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.tvoysadik.ru/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(при наличии). *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Сторона, получившая письменное уведомление о нарушении положений настоящего раздела договора,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3. Стороны гарантируют осуществление надлежащего разбирательства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>о факте нарушений условий настоящего раздела договора.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5. Стороны информируют в письменной форме </w:t>
      </w:r>
      <w:r w:rsidR="00EB6D8A" w:rsidRPr="0073319F">
        <w:rPr>
          <w:rFonts w:ascii="Times New Roman" w:eastAsia="Times New Roman" w:hAnsi="Times New Roman"/>
          <w:sz w:val="28"/>
          <w:szCs w:val="28"/>
          <w:lang w:eastAsia="ru-RU"/>
        </w:rPr>
        <w:t>орган Администрации города  Екатеринбурга, осуществляющий функции и полномочия учредителя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Департамент </w:t>
      </w:r>
      <w:r w:rsidR="00EB6D8A" w:rsidRPr="0073319F">
        <w:rPr>
          <w:rFonts w:ascii="Times New Roman" w:eastAsia="Times New Roman" w:hAnsi="Times New Roman"/>
          <w:sz w:val="28"/>
          <w:szCs w:val="28"/>
          <w:lang w:eastAsia="ru-RU"/>
        </w:rPr>
        <w:t>кадровой политики Администрации города Екатеринбурга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 о случаях коррупционных нарушений не позднее 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br/>
        <w:t>5 рабочих дней с момента подтверждения факта соответствующего нарушения.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</w:t>
      </w:r>
    </w:p>
    <w:p w:rsidR="00942C09" w:rsidRPr="0073319F" w:rsidRDefault="00942C09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* Указывается посредством чего направляется данное уведомление (например: на адрес электронной почты, указанный в договоре, или на адрес электронной почты ответственного лица, назначенного в соответствии с положениями договора, или посредством указания соответствующей информации на </w:t>
      </w:r>
      <w:r w:rsidR="005E4280" w:rsidRPr="0073319F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 w:rsidRPr="0073319F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Стороны в соответствующем разделе сайта, или прочее).</w:t>
      </w:r>
    </w:p>
    <w:p w:rsidR="00942C09" w:rsidRPr="0073319F" w:rsidRDefault="00942C09" w:rsidP="00942C09">
      <w:pPr>
        <w:pStyle w:val="ConsPlusNormal"/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319F" w:rsidRPr="0073319F" w:rsidRDefault="0073319F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4280" w:rsidRPr="0073319F" w:rsidRDefault="005E4280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4280" w:rsidRPr="0073319F" w:rsidRDefault="005E4280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4280" w:rsidRPr="0073319F" w:rsidRDefault="005E4280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4280" w:rsidRPr="0073319F" w:rsidRDefault="005E4280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4280" w:rsidRPr="0073319F" w:rsidRDefault="005E4280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4280" w:rsidRPr="0073319F" w:rsidRDefault="005E4280" w:rsidP="00942C0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4F78" w:rsidRPr="0073319F" w:rsidRDefault="00A84F78" w:rsidP="00A84F78">
      <w:pPr>
        <w:pStyle w:val="ConsPlusNormal"/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7331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84F78" w:rsidRPr="0073319F" w:rsidRDefault="00A84F78" w:rsidP="005E4280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5E4280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73319F">
        <w:rPr>
          <w:rFonts w:ascii="Times New Roman" w:hAnsi="Times New Roman" w:cs="Times New Roman"/>
          <w:sz w:val="28"/>
          <w:szCs w:val="28"/>
        </w:rPr>
        <w:t>Условие</w:t>
      </w:r>
      <w:r w:rsidR="005E4280" w:rsidRPr="0073319F">
        <w:rPr>
          <w:rFonts w:ascii="Times New Roman" w:hAnsi="Times New Roman" w:cs="Times New Roman"/>
          <w:sz w:val="28"/>
          <w:szCs w:val="28"/>
        </w:rPr>
        <w:t xml:space="preserve"> об антикоррупционной оговорке,</w:t>
      </w:r>
      <w:r w:rsidR="005E4280" w:rsidRPr="0073319F">
        <w:rPr>
          <w:rFonts w:ascii="Times New Roman" w:hAnsi="Times New Roman" w:cs="Times New Roman"/>
          <w:sz w:val="28"/>
          <w:szCs w:val="28"/>
        </w:rPr>
        <w:br/>
      </w:r>
      <w:r w:rsidRPr="0073319F">
        <w:rPr>
          <w:rFonts w:ascii="Times New Roman" w:hAnsi="Times New Roman" w:cs="Times New Roman"/>
          <w:sz w:val="28"/>
          <w:szCs w:val="28"/>
        </w:rPr>
        <w:t>включаемое в трудовые договоры,</w:t>
      </w:r>
      <w:r w:rsidR="005E4280" w:rsidRPr="0073319F">
        <w:rPr>
          <w:rFonts w:ascii="Times New Roman" w:hAnsi="Times New Roman" w:cs="Times New Roman"/>
          <w:sz w:val="28"/>
          <w:szCs w:val="28"/>
        </w:rPr>
        <w:t xml:space="preserve"> </w:t>
      </w:r>
      <w:r w:rsidRPr="0073319F">
        <w:rPr>
          <w:rFonts w:ascii="Times New Roman" w:hAnsi="Times New Roman" w:cs="Times New Roman"/>
          <w:sz w:val="28"/>
          <w:szCs w:val="28"/>
        </w:rPr>
        <w:t xml:space="preserve">заключаемые с работниками </w:t>
      </w:r>
      <w:r w:rsidR="005E4280" w:rsidRPr="0073319F">
        <w:rPr>
          <w:rFonts w:ascii="Times New Roman" w:hAnsi="Times New Roman" w:cs="Times New Roman"/>
          <w:sz w:val="28"/>
          <w:szCs w:val="28"/>
        </w:rPr>
        <w:t>Учреждения</w:t>
      </w:r>
    </w:p>
    <w:p w:rsidR="00942C09" w:rsidRPr="0073319F" w:rsidRDefault="00942C09" w:rsidP="00942C09">
      <w:pPr>
        <w:pStyle w:val="ConsPlusNormal"/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319F">
        <w:rPr>
          <w:rFonts w:ascii="Times New Roman" w:hAnsi="Times New Roman"/>
          <w:b/>
          <w:sz w:val="28"/>
          <w:szCs w:val="28"/>
        </w:rPr>
        <w:t>1. АНТИКОРРУПЦИОННАЯ ОГОВОРКА</w:t>
      </w:r>
    </w:p>
    <w:p w:rsidR="005E4280" w:rsidRPr="0073319F" w:rsidRDefault="005E4280" w:rsidP="00942C0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C09" w:rsidRPr="0073319F" w:rsidRDefault="00942C09" w:rsidP="00942C0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 w:rsidRPr="0073319F">
        <w:rPr>
          <w:rFonts w:ascii="Times New Roman" w:hAnsi="Times New Roman"/>
          <w:sz w:val="28"/>
          <w:szCs w:val="28"/>
        </w:rPr>
        <w:br/>
        <w:t xml:space="preserve">в </w:t>
      </w:r>
      <w:r w:rsidR="005E4280" w:rsidRPr="0073319F">
        <w:rPr>
          <w:rFonts w:ascii="Times New Roman" w:hAnsi="Times New Roman"/>
          <w:sz w:val="28"/>
          <w:szCs w:val="28"/>
        </w:rPr>
        <w:t>Учреждении</w:t>
      </w:r>
      <w:r w:rsidRPr="0073319F">
        <w:rPr>
          <w:rFonts w:ascii="Times New Roman" w:hAnsi="Times New Roman"/>
          <w:sz w:val="28"/>
          <w:szCs w:val="28"/>
        </w:rPr>
        <w:t xml:space="preserve"> и получение сведений о возможных фактах коррупционных правонарушений. </w:t>
      </w:r>
    </w:p>
    <w:p w:rsidR="00942C09" w:rsidRPr="0073319F" w:rsidRDefault="005E4280" w:rsidP="00942C0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>2</w:t>
      </w:r>
      <w:r w:rsidR="00942C09" w:rsidRPr="0073319F">
        <w:rPr>
          <w:rFonts w:ascii="Times New Roman" w:hAnsi="Times New Roman"/>
          <w:sz w:val="28"/>
          <w:szCs w:val="28"/>
        </w:rPr>
        <w:t xml:space="preserve">. В целях предупреждения и противодействия коррупции РАБОТНИК обязан: </w:t>
      </w:r>
    </w:p>
    <w:p w:rsidR="00942C09" w:rsidRPr="0073319F" w:rsidRDefault="005E4280" w:rsidP="00942C0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>2</w:t>
      </w:r>
      <w:r w:rsidR="00942C09" w:rsidRPr="0073319F">
        <w:rPr>
          <w:rFonts w:ascii="Times New Roman" w:hAnsi="Times New Roman"/>
          <w:sz w:val="28"/>
          <w:szCs w:val="28"/>
        </w:rPr>
        <w:t xml:space="preserve">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942C09" w:rsidRPr="0073319F" w:rsidRDefault="005E4280" w:rsidP="00942C0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>2</w:t>
      </w:r>
      <w:r w:rsidR="00942C09" w:rsidRPr="0073319F">
        <w:rPr>
          <w:rFonts w:ascii="Times New Roman" w:hAnsi="Times New Roman"/>
          <w:sz w:val="28"/>
          <w:szCs w:val="28"/>
        </w:rPr>
        <w:t xml:space="preserve">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942C09" w:rsidRPr="0073319F" w:rsidRDefault="005E4280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>2</w:t>
      </w:r>
      <w:r w:rsidR="00942C09" w:rsidRPr="0073319F">
        <w:rPr>
          <w:rFonts w:ascii="Times New Roman" w:hAnsi="Times New Roman"/>
          <w:sz w:val="28"/>
          <w:szCs w:val="28"/>
        </w:rPr>
        <w:t xml:space="preserve">.3. информировать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</w:t>
      </w:r>
      <w:r w:rsidRPr="0073319F">
        <w:rPr>
          <w:rFonts w:ascii="Times New Roman" w:hAnsi="Times New Roman"/>
          <w:sz w:val="28"/>
          <w:szCs w:val="28"/>
        </w:rPr>
        <w:t>в</w:t>
      </w:r>
      <w:r w:rsidR="00942C09" w:rsidRPr="0073319F">
        <w:rPr>
          <w:rFonts w:ascii="Times New Roman" w:hAnsi="Times New Roman"/>
          <w:sz w:val="28"/>
          <w:szCs w:val="28"/>
        </w:rPr>
        <w:t xml:space="preserve"> целях склонения</w:t>
      </w:r>
      <w:r w:rsidRPr="0073319F">
        <w:rPr>
          <w:rFonts w:ascii="Times New Roman" w:hAnsi="Times New Roman"/>
          <w:sz w:val="28"/>
          <w:szCs w:val="28"/>
        </w:rPr>
        <w:t xml:space="preserve"> </w:t>
      </w:r>
      <w:r w:rsidR="00942C09" w:rsidRPr="0073319F">
        <w:rPr>
          <w:rFonts w:ascii="Times New Roman" w:hAnsi="Times New Roman"/>
          <w:sz w:val="28"/>
          <w:szCs w:val="28"/>
        </w:rPr>
        <w:t>к совершению коррупционного правонарушения и рассмотрения таких уведомлений, утвержденным приказом РАБОТОДАТЕЛЯ;</w:t>
      </w:r>
    </w:p>
    <w:p w:rsidR="00942C09" w:rsidRPr="0073319F" w:rsidRDefault="005E4280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>2</w:t>
      </w:r>
      <w:r w:rsidR="00942C09" w:rsidRPr="0073319F">
        <w:rPr>
          <w:rFonts w:ascii="Times New Roman" w:hAnsi="Times New Roman"/>
          <w:sz w:val="28"/>
          <w:szCs w:val="28"/>
        </w:rPr>
        <w:t xml:space="preserve">.4. информировать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942C09" w:rsidRPr="0073319F" w:rsidRDefault="005E4280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319F">
        <w:rPr>
          <w:rFonts w:ascii="Times New Roman" w:hAnsi="Times New Roman"/>
          <w:sz w:val="28"/>
          <w:szCs w:val="28"/>
        </w:rPr>
        <w:t>2</w:t>
      </w:r>
      <w:r w:rsidR="00942C09" w:rsidRPr="0073319F">
        <w:rPr>
          <w:rFonts w:ascii="Times New Roman" w:hAnsi="Times New Roman"/>
          <w:sz w:val="28"/>
          <w:szCs w:val="28"/>
        </w:rPr>
        <w:t xml:space="preserve">.5. сообщить </w:t>
      </w:r>
      <w:r w:rsidRPr="0073319F">
        <w:rPr>
          <w:rFonts w:ascii="Times New Roman" w:hAnsi="Times New Roman"/>
          <w:sz w:val="28"/>
          <w:szCs w:val="28"/>
        </w:rPr>
        <w:t>РАБОТОДАТЕЛЮ</w:t>
      </w:r>
      <w:r w:rsidR="00942C09" w:rsidRPr="0073319F">
        <w:rPr>
          <w:rFonts w:ascii="Times New Roman" w:hAnsi="Times New Roman"/>
          <w:sz w:val="28"/>
          <w:szCs w:val="28"/>
        </w:rPr>
        <w:t xml:space="preserve"> о возможности возникновения либо возникновении</w:t>
      </w:r>
      <w:r w:rsidRPr="0073319F">
        <w:rPr>
          <w:rFonts w:ascii="Times New Roman" w:hAnsi="Times New Roman"/>
          <w:sz w:val="28"/>
          <w:szCs w:val="28"/>
        </w:rPr>
        <w:t xml:space="preserve"> </w:t>
      </w:r>
      <w:r w:rsidR="00942C09" w:rsidRPr="0073319F">
        <w:rPr>
          <w:rFonts w:ascii="Times New Roman" w:hAnsi="Times New Roman"/>
          <w:sz w:val="28"/>
          <w:szCs w:val="28"/>
        </w:rPr>
        <w:t>у работника конфликта интересов, в порядке, установленном</w:t>
      </w:r>
      <w:r w:rsidR="00942C09" w:rsidRPr="0073319F">
        <w:rPr>
          <w:rFonts w:ascii="Times New Roman" w:hAnsi="Times New Roman"/>
          <w:bCs/>
          <w:sz w:val="28"/>
          <w:szCs w:val="28"/>
        </w:rPr>
        <w:t xml:space="preserve"> Положением о предотвращении и урегулировании конфликта интересов, утв</w:t>
      </w:r>
      <w:r w:rsidRPr="0073319F">
        <w:rPr>
          <w:rFonts w:ascii="Times New Roman" w:hAnsi="Times New Roman"/>
          <w:bCs/>
          <w:sz w:val="28"/>
          <w:szCs w:val="28"/>
        </w:rPr>
        <w:t>ержденным приказом РАБОТОДАТЕЛЯ;</w:t>
      </w:r>
    </w:p>
    <w:p w:rsidR="005E4280" w:rsidRPr="0073319F" w:rsidRDefault="005E4280" w:rsidP="00942C09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19F">
        <w:rPr>
          <w:rFonts w:ascii="Times New Roman" w:hAnsi="Times New Roman"/>
          <w:bCs/>
          <w:sz w:val="28"/>
          <w:szCs w:val="28"/>
        </w:rPr>
        <w:t>2.6. исполнять иные обязанности по предупреждению коррупционных правонарушений</w:t>
      </w:r>
      <w:r w:rsidR="00A84F78" w:rsidRPr="0073319F">
        <w:rPr>
          <w:rFonts w:ascii="Times New Roman" w:hAnsi="Times New Roman"/>
          <w:bCs/>
          <w:sz w:val="28"/>
          <w:szCs w:val="28"/>
        </w:rPr>
        <w:t xml:space="preserve"> в Учреждении</w:t>
      </w:r>
      <w:r w:rsidRPr="0073319F">
        <w:rPr>
          <w:rFonts w:ascii="Times New Roman" w:hAnsi="Times New Roman"/>
          <w:bCs/>
          <w:sz w:val="28"/>
          <w:szCs w:val="28"/>
        </w:rPr>
        <w:t xml:space="preserve">, утвержденные в локальных </w:t>
      </w:r>
      <w:r w:rsidR="0051197B" w:rsidRPr="0073319F">
        <w:rPr>
          <w:rFonts w:ascii="Times New Roman" w:hAnsi="Times New Roman"/>
          <w:bCs/>
          <w:sz w:val="28"/>
          <w:szCs w:val="28"/>
        </w:rPr>
        <w:t>нормативных</w:t>
      </w:r>
      <w:r w:rsidRPr="0073319F">
        <w:rPr>
          <w:rFonts w:ascii="Times New Roman" w:hAnsi="Times New Roman"/>
          <w:bCs/>
          <w:sz w:val="28"/>
          <w:szCs w:val="28"/>
        </w:rPr>
        <w:t xml:space="preserve"> актах.</w:t>
      </w:r>
    </w:p>
    <w:p w:rsidR="00942C09" w:rsidRPr="0073319F" w:rsidRDefault="00942C09" w:rsidP="00942C09">
      <w:pPr>
        <w:pStyle w:val="ConsPlusNormal"/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42C09" w:rsidRPr="0073319F" w:rsidRDefault="00942C09" w:rsidP="00942C09">
      <w:pPr>
        <w:pStyle w:val="ConsPlusNormal"/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BC4EC0" w:rsidRPr="0073319F" w:rsidRDefault="00BC4EC0" w:rsidP="00942C09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BC4EC0" w:rsidRPr="0073319F">
      <w:headerReference w:type="default" r:id="rId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6A" w:rsidRDefault="007E416A" w:rsidP="00A84F78">
      <w:pPr>
        <w:spacing w:after="0" w:line="240" w:lineRule="auto"/>
      </w:pPr>
      <w:r>
        <w:separator/>
      </w:r>
    </w:p>
  </w:endnote>
  <w:endnote w:type="continuationSeparator" w:id="0">
    <w:p w:rsidR="007E416A" w:rsidRDefault="007E416A" w:rsidP="00A8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6A" w:rsidRDefault="007E416A" w:rsidP="00A84F78">
      <w:pPr>
        <w:spacing w:after="0" w:line="240" w:lineRule="auto"/>
      </w:pPr>
      <w:r>
        <w:separator/>
      </w:r>
    </w:p>
  </w:footnote>
  <w:footnote w:type="continuationSeparator" w:id="0">
    <w:p w:rsidR="007E416A" w:rsidRDefault="007E416A" w:rsidP="00A8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C" w:rsidRDefault="00D043B0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2E5C60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51C"/>
    <w:multiLevelType w:val="hybridMultilevel"/>
    <w:tmpl w:val="E7B0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1705A"/>
    <w:multiLevelType w:val="multilevel"/>
    <w:tmpl w:val="DDA8F55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09"/>
    <w:rsid w:val="002E5C60"/>
    <w:rsid w:val="00392942"/>
    <w:rsid w:val="003B51C2"/>
    <w:rsid w:val="0051197B"/>
    <w:rsid w:val="005277D2"/>
    <w:rsid w:val="005E4280"/>
    <w:rsid w:val="00653309"/>
    <w:rsid w:val="006F46D6"/>
    <w:rsid w:val="0073319F"/>
    <w:rsid w:val="007E416A"/>
    <w:rsid w:val="0084224A"/>
    <w:rsid w:val="00942C09"/>
    <w:rsid w:val="00A84F78"/>
    <w:rsid w:val="00AF5EC9"/>
    <w:rsid w:val="00BC4EC0"/>
    <w:rsid w:val="00C25655"/>
    <w:rsid w:val="00C95EC3"/>
    <w:rsid w:val="00CD1F77"/>
    <w:rsid w:val="00D043B0"/>
    <w:rsid w:val="00EB6D8A"/>
    <w:rsid w:val="00F2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C09"/>
    <w:pPr>
      <w:suppressAutoHyphens/>
      <w:autoSpaceDN w:val="0"/>
      <w:spacing w:after="160" w:line="251" w:lineRule="auto"/>
      <w:ind w:firstLine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C09"/>
    <w:pPr>
      <w:widowControl w:val="0"/>
      <w:suppressAutoHyphens/>
      <w:autoSpaceDE w:val="0"/>
      <w:autoSpaceDN w:val="0"/>
      <w:ind w:firstLine="0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942C0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rsid w:val="00942C09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rsid w:val="00942C0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rsid w:val="00942C09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rsid w:val="00942C09"/>
    <w:pPr>
      <w:spacing w:after="200" w:line="276" w:lineRule="auto"/>
      <w:ind w:left="720"/>
    </w:pPr>
    <w:rPr>
      <w:rFonts w:eastAsia="Times New Roman"/>
    </w:rPr>
  </w:style>
  <w:style w:type="table" w:styleId="a8">
    <w:name w:val="Table Grid"/>
    <w:basedOn w:val="a1"/>
    <w:uiPriority w:val="59"/>
    <w:rsid w:val="00653309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653309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3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319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C09"/>
    <w:pPr>
      <w:suppressAutoHyphens/>
      <w:autoSpaceDN w:val="0"/>
      <w:spacing w:after="160" w:line="251" w:lineRule="auto"/>
      <w:ind w:firstLine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C09"/>
    <w:pPr>
      <w:widowControl w:val="0"/>
      <w:suppressAutoHyphens/>
      <w:autoSpaceDE w:val="0"/>
      <w:autoSpaceDN w:val="0"/>
      <w:ind w:firstLine="0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942C0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rsid w:val="00942C09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rsid w:val="00942C0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rsid w:val="00942C09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rsid w:val="00942C09"/>
    <w:pPr>
      <w:spacing w:after="200" w:line="276" w:lineRule="auto"/>
      <w:ind w:left="720"/>
    </w:pPr>
    <w:rPr>
      <w:rFonts w:eastAsia="Times New Roman"/>
    </w:rPr>
  </w:style>
  <w:style w:type="table" w:styleId="a8">
    <w:name w:val="Table Grid"/>
    <w:basedOn w:val="a1"/>
    <w:uiPriority w:val="59"/>
    <w:rsid w:val="00653309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653309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3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31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pa32</cp:lastModifiedBy>
  <cp:revision>6</cp:revision>
  <cp:lastPrinted>2022-01-09T19:45:00Z</cp:lastPrinted>
  <dcterms:created xsi:type="dcterms:W3CDTF">2022-01-09T18:04:00Z</dcterms:created>
  <dcterms:modified xsi:type="dcterms:W3CDTF">2022-01-09T19:45:00Z</dcterms:modified>
</cp:coreProperties>
</file>